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ABAC">
      <w:pPr>
        <w:rPr>
          <w:rFonts w:hint="default" w:ascii="Times New Roman" w:hAnsi="Times New Roman" w:eastAsia="方正小标宋简体" w:cs="Times New Roman"/>
          <w:b w:val="0"/>
          <w:bCs w:val="0"/>
          <w:sz w:val="36"/>
          <w:szCs w:val="36"/>
          <w:highlight w:val="none"/>
          <w:lang w:val="en-US" w:eastAsia="zh-CN"/>
        </w:rPr>
      </w:pPr>
      <w:bookmarkStart w:id="0" w:name="_Toc22839"/>
      <w:bookmarkStart w:id="1" w:name="_Toc9103"/>
    </w:p>
    <w:p w14:paraId="363ECD3B">
      <w:pPr>
        <w:overflowPunct w:val="0"/>
        <w:jc w:val="center"/>
        <w:outlineLvl w:val="0"/>
        <w:rPr>
          <w:rFonts w:hint="default" w:ascii="Times New Roman" w:hAnsi="Times New Roman" w:eastAsia="宋体" w:cs="Times New Roman"/>
          <w:b w:val="0"/>
          <w:bCs w:val="0"/>
          <w:sz w:val="36"/>
          <w:szCs w:val="36"/>
          <w:highlight w:val="none"/>
          <w:lang w:val="en-US" w:eastAsia="zh-CN"/>
        </w:rPr>
      </w:pPr>
      <w:r>
        <w:rPr>
          <w:rFonts w:hint="default" w:ascii="Times New Roman" w:hAnsi="Times New Roman" w:eastAsia="方正小标宋简体" w:cs="Times New Roman"/>
          <w:b w:val="0"/>
          <w:bCs w:val="0"/>
          <w:sz w:val="36"/>
          <w:szCs w:val="36"/>
          <w:highlight w:val="none"/>
          <w:lang w:val="en-US" w:eastAsia="zh-CN"/>
        </w:rPr>
        <w:t>第五章  比选申请文件</w:t>
      </w:r>
      <w:bookmarkEnd w:id="0"/>
      <w:r>
        <w:rPr>
          <w:rFonts w:hint="default" w:ascii="Times New Roman" w:hAnsi="Times New Roman" w:eastAsia="方正小标宋简体" w:cs="Times New Roman"/>
          <w:b w:val="0"/>
          <w:bCs w:val="0"/>
          <w:sz w:val="36"/>
          <w:szCs w:val="36"/>
          <w:highlight w:val="none"/>
          <w:lang w:val="en-US" w:eastAsia="zh-CN"/>
        </w:rPr>
        <w:t>格式</w:t>
      </w:r>
      <w:bookmarkEnd w:id="1"/>
    </w:p>
    <w:p w14:paraId="28AEF8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p>
    <w:p w14:paraId="105EE32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本章所制比选申请文件格式，除格式中明确将该格式作为实质性要求的，一律不具有强制性，但是，比选申请人比选申请文件相关资料和本章所制格式不一致的，评审小组将在评分时以比选申请文件不规范予以扣分处理。</w:t>
      </w:r>
    </w:p>
    <w:p w14:paraId="287980B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二、本章所制比选申请文件格式有关表格中的备注栏，由比选申请人根据自身响应情况作解释性说明，不作为必填项。</w:t>
      </w:r>
    </w:p>
    <w:p w14:paraId="353E5D1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sectPr>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sz w:val="28"/>
          <w:szCs w:val="28"/>
          <w:highlight w:val="none"/>
          <w:lang w:val="en-US" w:eastAsia="zh-CN"/>
        </w:rPr>
        <w:t>三、本章所制比选申请文件格式中需要填写的相关内容事项，可能会与本采购项目无关，在不改变比选申请文件原义、不影响本项目比选需求的情况下，比选申请人可以不予填写，但应当注明。</w:t>
      </w:r>
    </w:p>
    <w:p w14:paraId="78D3E3A3">
      <w:pPr>
        <w:keepNext w:val="0"/>
        <w:keepLines w:val="0"/>
        <w:pageBreakBefore w:val="0"/>
        <w:widowControl w:val="0"/>
        <w:kinsoku/>
        <w:wordWrap w:val="0"/>
        <w:overflowPunct w:val="0"/>
        <w:topLinePunct w:val="0"/>
        <w:autoSpaceDE/>
        <w:autoSpaceDN/>
        <w:bidi w:val="0"/>
        <w:jc w:val="right"/>
        <w:outlineLvl w:val="9"/>
        <w:rPr>
          <w:rFonts w:hint="default" w:ascii="Times New Roman" w:hAnsi="Times New Roman" w:eastAsia="仿宋_GB2312" w:cs="Times New Roman"/>
          <w:b/>
          <w:bCs/>
          <w:kern w:val="44"/>
          <w:sz w:val="24"/>
          <w:szCs w:val="24"/>
          <w:highlight w:val="none"/>
        </w:rPr>
      </w:pPr>
      <w:r>
        <w:rPr>
          <w:rFonts w:hint="default" w:ascii="Times New Roman" w:hAnsi="Times New Roman" w:eastAsia="仿宋_GB2312" w:cs="Times New Roman"/>
          <w:b/>
          <w:bCs/>
          <w:sz w:val="24"/>
          <w:szCs w:val="24"/>
          <w:highlight w:val="none"/>
        </w:rPr>
        <w:t>（正本/副本）</w:t>
      </w:r>
    </w:p>
    <w:p w14:paraId="506C5622">
      <w:pPr>
        <w:pStyle w:val="8"/>
        <w:keepNext w:val="0"/>
        <w:keepLines w:val="0"/>
        <w:pageBreakBefore w:val="0"/>
        <w:widowControl w:val="0"/>
        <w:kinsoku/>
        <w:wordWrap w:val="0"/>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z w:val="44"/>
          <w:szCs w:val="44"/>
          <w:highlight w:val="none"/>
          <w:u w:val="single"/>
          <w:lang w:val="en-US" w:eastAsia="zh-CN"/>
        </w:rPr>
      </w:pPr>
      <w:r>
        <w:rPr>
          <w:rFonts w:hint="default" w:ascii="Times New Roman" w:hAnsi="Times New Roman" w:eastAsia="方正小标宋简体" w:cs="Times New Roman"/>
          <w:b w:val="0"/>
          <w:bCs w:val="0"/>
          <w:sz w:val="44"/>
          <w:szCs w:val="44"/>
          <w:highlight w:val="none"/>
          <w:u w:val="single"/>
          <w:lang w:eastAsia="zh-CN"/>
        </w:rPr>
        <w:t>四川</w:t>
      </w:r>
      <w:r>
        <w:rPr>
          <w:rFonts w:hint="default" w:ascii="Times New Roman" w:hAnsi="Times New Roman" w:eastAsia="方正小标宋简体" w:cs="Times New Roman"/>
          <w:b w:val="0"/>
          <w:bCs w:val="0"/>
          <w:sz w:val="44"/>
          <w:szCs w:val="44"/>
          <w:highlight w:val="none"/>
          <w:u w:val="single"/>
          <w:lang w:val="en-US" w:eastAsia="zh-CN"/>
        </w:rPr>
        <w:t>蜀道高速公路集团有限公司</w:t>
      </w:r>
    </w:p>
    <w:p w14:paraId="024AEDAD">
      <w:pPr>
        <w:pStyle w:val="8"/>
        <w:keepNext w:val="0"/>
        <w:keepLines w:val="0"/>
        <w:pageBreakBefore w:val="0"/>
        <w:widowControl w:val="0"/>
        <w:kinsoku/>
        <w:wordWrap w:val="0"/>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z w:val="44"/>
          <w:szCs w:val="44"/>
          <w:highlight w:val="none"/>
          <w:u w:val="single"/>
          <w:lang w:eastAsia="zh-CN"/>
        </w:rPr>
      </w:pPr>
      <w:r>
        <w:rPr>
          <w:rFonts w:hint="default" w:ascii="Times New Roman" w:hAnsi="Times New Roman" w:eastAsia="方正小标宋简体" w:cs="Times New Roman"/>
          <w:b w:val="0"/>
          <w:bCs w:val="0"/>
          <w:sz w:val="44"/>
          <w:szCs w:val="44"/>
          <w:highlight w:val="none"/>
          <w:u w:val="single"/>
          <w:lang w:eastAsia="zh-CN"/>
        </w:rPr>
        <w:t>常年法律顾问服务机构项目</w:t>
      </w:r>
    </w:p>
    <w:p w14:paraId="60407C0A">
      <w:pPr>
        <w:keepNext w:val="0"/>
        <w:keepLines w:val="0"/>
        <w:pageBreakBefore w:val="0"/>
        <w:widowControl w:val="0"/>
        <w:kinsoku/>
        <w:wordWrap w:val="0"/>
        <w:overflowPunct w:val="0"/>
        <w:topLinePunct w:val="0"/>
        <w:autoSpaceDE/>
        <w:autoSpaceDN/>
        <w:bidi w:val="0"/>
        <w:jc w:val="center"/>
        <w:rPr>
          <w:rFonts w:hint="default" w:ascii="Times New Roman" w:hAnsi="Times New Roman" w:eastAsia="方正小标宋简体" w:cs="Times New Roman"/>
          <w:b/>
          <w:spacing w:val="-2"/>
          <w:sz w:val="44"/>
          <w:szCs w:val="44"/>
          <w:highlight w:val="none"/>
          <w:lang w:val="en-US" w:eastAsia="zh-CN"/>
        </w:rPr>
      </w:pPr>
    </w:p>
    <w:p w14:paraId="5D693023">
      <w:pPr>
        <w:keepNext w:val="0"/>
        <w:keepLines w:val="0"/>
        <w:pageBreakBefore w:val="0"/>
        <w:widowControl w:val="0"/>
        <w:kinsoku/>
        <w:wordWrap w:val="0"/>
        <w:overflowPunct w:val="0"/>
        <w:topLinePunct w:val="0"/>
        <w:autoSpaceDE/>
        <w:autoSpaceDN/>
        <w:bidi w:val="0"/>
        <w:jc w:val="center"/>
        <w:rPr>
          <w:rFonts w:hint="default" w:ascii="Times New Roman" w:hAnsi="Times New Roman" w:eastAsia="方正小标宋简体" w:cs="Times New Roman"/>
          <w:b/>
          <w:spacing w:val="-2"/>
          <w:sz w:val="44"/>
          <w:szCs w:val="44"/>
          <w:highlight w:val="none"/>
          <w:lang w:val="en-US" w:eastAsia="zh-CN"/>
        </w:rPr>
      </w:pPr>
    </w:p>
    <w:p w14:paraId="73F83CB6">
      <w:pPr>
        <w:keepNext w:val="0"/>
        <w:keepLines w:val="0"/>
        <w:pageBreakBefore w:val="0"/>
        <w:widowControl w:val="0"/>
        <w:kinsoku/>
        <w:wordWrap w:val="0"/>
        <w:overflowPunct w:val="0"/>
        <w:topLinePunct w:val="0"/>
        <w:autoSpaceDE/>
        <w:autoSpaceDN/>
        <w:bidi w:val="0"/>
        <w:jc w:val="center"/>
        <w:rPr>
          <w:rFonts w:hint="default" w:ascii="Times New Roman" w:hAnsi="Times New Roman" w:eastAsia="方正小标宋简体" w:cs="Times New Roman"/>
          <w:b/>
          <w:spacing w:val="-2"/>
          <w:sz w:val="44"/>
          <w:szCs w:val="44"/>
          <w:highlight w:val="none"/>
          <w:lang w:val="en-US" w:eastAsia="zh-CN"/>
        </w:rPr>
      </w:pPr>
    </w:p>
    <w:p w14:paraId="123CEDF6">
      <w:pPr>
        <w:keepNext w:val="0"/>
        <w:keepLines w:val="0"/>
        <w:pageBreakBefore w:val="0"/>
        <w:widowControl w:val="0"/>
        <w:kinsoku/>
        <w:wordWrap w:val="0"/>
        <w:overflowPunct w:val="0"/>
        <w:topLinePunct w:val="0"/>
        <w:autoSpaceDE/>
        <w:autoSpaceDN/>
        <w:bidi w:val="0"/>
        <w:jc w:val="center"/>
        <w:rPr>
          <w:rFonts w:hint="default" w:ascii="Times New Roman" w:hAnsi="Times New Roman" w:eastAsia="方正小标宋简体" w:cs="Times New Roman"/>
          <w:b/>
          <w:spacing w:val="-2"/>
          <w:sz w:val="44"/>
          <w:szCs w:val="44"/>
          <w:highlight w:val="none"/>
          <w:lang w:val="en-US" w:eastAsia="zh-CN"/>
        </w:rPr>
      </w:pPr>
    </w:p>
    <w:p w14:paraId="3777E6CC">
      <w:pPr>
        <w:keepNext w:val="0"/>
        <w:keepLines w:val="0"/>
        <w:pageBreakBefore w:val="0"/>
        <w:widowControl w:val="0"/>
        <w:kinsoku/>
        <w:wordWrap w:val="0"/>
        <w:overflowPunct w:val="0"/>
        <w:topLinePunct w:val="0"/>
        <w:autoSpaceDE/>
        <w:autoSpaceDN/>
        <w:bidi w:val="0"/>
        <w:jc w:val="center"/>
        <w:rPr>
          <w:rFonts w:hint="default" w:ascii="Times New Roman" w:hAnsi="Times New Roman" w:eastAsia="方正小标宋简体" w:cs="Times New Roman"/>
          <w:b w:val="0"/>
          <w:bCs/>
          <w:sz w:val="72"/>
          <w:szCs w:val="72"/>
          <w:highlight w:val="none"/>
          <w:lang w:val="en-US"/>
        </w:rPr>
      </w:pPr>
      <w:r>
        <w:rPr>
          <w:rFonts w:hint="default" w:ascii="Times New Roman" w:hAnsi="Times New Roman" w:eastAsia="方正小标宋简体" w:cs="Times New Roman"/>
          <w:b w:val="0"/>
          <w:bCs/>
          <w:spacing w:val="-2"/>
          <w:sz w:val="72"/>
          <w:szCs w:val="72"/>
          <w:highlight w:val="none"/>
          <w:lang w:val="en-US" w:eastAsia="zh-CN"/>
        </w:rPr>
        <w:t>比选申请文件</w:t>
      </w:r>
    </w:p>
    <w:p w14:paraId="4F362C3B">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6911A700">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1B0B9497">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4D4A5D69">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6064058E">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0139E6E9">
      <w:pPr>
        <w:pStyle w:val="6"/>
        <w:keepNext w:val="0"/>
        <w:keepLines w:val="0"/>
        <w:pageBreakBefore w:val="0"/>
        <w:widowControl w:val="0"/>
        <w:tabs>
          <w:tab w:val="left" w:pos="4080"/>
        </w:tabs>
        <w:kinsoku/>
        <w:wordWrap w:val="0"/>
        <w:overflowPunct w:val="0"/>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eastAsia="仿宋" w:cs="Times New Roman"/>
          <w:highlight w:val="none"/>
          <w:lang w:eastAsia="zh-CN"/>
        </w:rPr>
      </w:pPr>
    </w:p>
    <w:p w14:paraId="4B8D59AF">
      <w:pPr>
        <w:overflowPunct w:val="0"/>
        <w:rPr>
          <w:rFonts w:hint="default" w:ascii="Times New Roman" w:hAnsi="Times New Roman" w:eastAsia="仿宋" w:cs="Times New Roman"/>
          <w:highlight w:val="none"/>
          <w:lang w:eastAsia="zh-CN"/>
        </w:rPr>
      </w:pPr>
    </w:p>
    <w:p w14:paraId="6CC69255">
      <w:pPr>
        <w:overflowPunct w:val="0"/>
        <w:rPr>
          <w:rFonts w:hint="default" w:ascii="Times New Roman" w:hAnsi="Times New Roman" w:eastAsia="仿宋" w:cs="Times New Roman"/>
          <w:highlight w:val="none"/>
          <w:lang w:eastAsia="zh-CN"/>
        </w:rPr>
      </w:pPr>
    </w:p>
    <w:p w14:paraId="78616FCC">
      <w:pPr>
        <w:overflowPunct w:val="0"/>
        <w:rPr>
          <w:rFonts w:hint="default" w:ascii="Times New Roman" w:hAnsi="Times New Roman" w:eastAsia="仿宋" w:cs="Times New Roman"/>
          <w:highlight w:val="none"/>
          <w:lang w:eastAsia="zh-CN"/>
        </w:rPr>
      </w:pPr>
    </w:p>
    <w:p w14:paraId="3E9933D5">
      <w:pPr>
        <w:overflowPunct w:val="0"/>
        <w:rPr>
          <w:rFonts w:hint="default" w:ascii="Times New Roman" w:hAnsi="Times New Roman" w:eastAsia="仿宋" w:cs="Times New Roman"/>
          <w:highlight w:val="none"/>
          <w:lang w:eastAsia="zh-CN"/>
        </w:rPr>
      </w:pPr>
    </w:p>
    <w:p w14:paraId="74522C89">
      <w:pPr>
        <w:keepNext w:val="0"/>
        <w:keepLines w:val="0"/>
        <w:pageBreakBefore w:val="0"/>
        <w:widowControl w:val="0"/>
        <w:kinsoku/>
        <w:overflowPunct w:val="0"/>
        <w:topLinePunct w:val="0"/>
        <w:autoSpaceDE/>
        <w:autoSpaceDN/>
        <w:bidi w:val="0"/>
        <w:spacing w:line="570" w:lineRule="exact"/>
        <w:textAlignment w:val="auto"/>
        <w:rPr>
          <w:rFonts w:hint="default" w:ascii="Times New Roman" w:hAnsi="Times New Roman" w:eastAsia="仿宋_GB2312" w:cs="Times New Roman"/>
          <w:sz w:val="32"/>
          <w:szCs w:val="32"/>
          <w:highlight w:val="none"/>
          <w:lang w:eastAsia="zh-CN"/>
        </w:rPr>
      </w:pPr>
    </w:p>
    <w:p w14:paraId="7E735B79">
      <w:pPr>
        <w:keepNext w:val="0"/>
        <w:keepLines w:val="0"/>
        <w:pageBreakBefore w:val="0"/>
        <w:widowControl w:val="0"/>
        <w:tabs>
          <w:tab w:val="left" w:pos="4080"/>
        </w:tabs>
        <w:kinsoku/>
        <w:wordWrap w:val="0"/>
        <w:overflowPunct w:val="0"/>
        <w:topLinePunct w:val="0"/>
        <w:autoSpaceDE/>
        <w:autoSpaceDN/>
        <w:bidi w:val="0"/>
        <w:adjustRightInd w:val="0"/>
        <w:snapToGrid w:val="0"/>
        <w:spacing w:line="570" w:lineRule="exact"/>
        <w:ind w:right="0" w:firstLine="0" w:firstLineChars="0"/>
        <w:jc w:val="center"/>
        <w:textAlignment w:val="auto"/>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比选申请人</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highlight w:val="none"/>
          <w:u w:val="single"/>
        </w:rPr>
        <w:tab/>
      </w:r>
      <w:r>
        <w:rPr>
          <w:rFonts w:hint="eastAsia"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u w:val="none"/>
          <w:lang w:eastAsia="zh-CN"/>
        </w:rPr>
        <w:t>（</w:t>
      </w:r>
      <w:r>
        <w:rPr>
          <w:rFonts w:hint="default" w:ascii="Times New Roman" w:hAnsi="Times New Roman" w:eastAsia="仿宋_GB2312" w:cs="Times New Roman"/>
          <w:b/>
          <w:bCs/>
          <w:sz w:val="32"/>
          <w:szCs w:val="32"/>
          <w:highlight w:val="none"/>
        </w:rPr>
        <w:t>盖</w:t>
      </w:r>
      <w:r>
        <w:rPr>
          <w:rFonts w:hint="default" w:ascii="Times New Roman" w:hAnsi="Times New Roman" w:eastAsia="仿宋_GB2312" w:cs="Times New Roman"/>
          <w:b/>
          <w:bCs/>
          <w:spacing w:val="-3"/>
          <w:sz w:val="32"/>
          <w:szCs w:val="32"/>
          <w:highlight w:val="none"/>
        </w:rPr>
        <w:t>单</w:t>
      </w:r>
      <w:r>
        <w:rPr>
          <w:rFonts w:hint="default" w:ascii="Times New Roman" w:hAnsi="Times New Roman" w:eastAsia="仿宋_GB2312" w:cs="Times New Roman"/>
          <w:b/>
          <w:bCs/>
          <w:sz w:val="32"/>
          <w:szCs w:val="32"/>
          <w:highlight w:val="none"/>
        </w:rPr>
        <w:t>位章</w:t>
      </w:r>
      <w:r>
        <w:rPr>
          <w:rFonts w:hint="default" w:ascii="Times New Roman" w:hAnsi="Times New Roman" w:eastAsia="仿宋_GB2312" w:cs="Times New Roman"/>
          <w:b/>
          <w:bCs/>
          <w:sz w:val="32"/>
          <w:szCs w:val="32"/>
          <w:highlight w:val="none"/>
          <w:lang w:eastAsia="zh-CN"/>
        </w:rPr>
        <w:t>）</w:t>
      </w:r>
    </w:p>
    <w:p w14:paraId="40AE66E9">
      <w:pPr>
        <w:pStyle w:val="8"/>
        <w:keepNext w:val="0"/>
        <w:keepLines w:val="0"/>
        <w:pageBreakBefore w:val="0"/>
        <w:widowControl w:val="0"/>
        <w:kinsoku/>
        <w:wordWrap w:val="0"/>
        <w:overflowPunct w:val="0"/>
        <w:topLinePunct w:val="0"/>
        <w:autoSpaceDE/>
        <w:autoSpaceDN/>
        <w:bidi w:val="0"/>
        <w:adjustRightInd w:val="0"/>
        <w:snapToGrid w:val="0"/>
        <w:spacing w:line="570" w:lineRule="exact"/>
        <w:ind w:right="0" w:firstLine="0" w:firstLineChars="0"/>
        <w:jc w:val="center"/>
        <w:textAlignment w:val="auto"/>
        <w:outlineLvl w:val="9"/>
        <w:rPr>
          <w:rFonts w:hint="default" w:ascii="Times New Roman" w:hAnsi="Times New Roman" w:eastAsia="仿宋_GB2312" w:cs="Times New Roman"/>
          <w:b/>
          <w:bCs/>
          <w:sz w:val="32"/>
          <w:szCs w:val="32"/>
          <w:highlight w:val="none"/>
          <w:u w:val="single"/>
          <w:lang w:val="en-US" w:eastAsia="zh-CN"/>
        </w:rPr>
      </w:pPr>
      <w:r>
        <w:rPr>
          <w:rFonts w:hint="default" w:ascii="Times New Roman" w:hAnsi="Times New Roman" w:eastAsia="仿宋_GB2312" w:cs="Times New Roman"/>
          <w:b/>
          <w:bCs/>
          <w:sz w:val="32"/>
          <w:szCs w:val="32"/>
          <w:highlight w:val="none"/>
          <w:lang w:val="en-US" w:eastAsia="zh-CN"/>
        </w:rPr>
        <w:t>法定代表人（单位负责人）或其委托代理人（签字）：</w:t>
      </w:r>
    </w:p>
    <w:p w14:paraId="6847A9CE">
      <w:pPr>
        <w:keepNext w:val="0"/>
        <w:keepLines w:val="0"/>
        <w:pageBreakBefore w:val="0"/>
        <w:widowControl w:val="0"/>
        <w:tabs>
          <w:tab w:val="left" w:pos="986"/>
          <w:tab w:val="left" w:pos="1689"/>
          <w:tab w:val="left" w:pos="2390"/>
        </w:tabs>
        <w:kinsoku/>
        <w:wordWrap w:val="0"/>
        <w:overflowPunct w:val="0"/>
        <w:topLinePunct w:val="0"/>
        <w:autoSpaceDE/>
        <w:autoSpaceDN/>
        <w:bidi w:val="0"/>
        <w:adjustRightInd/>
        <w:snapToGrid/>
        <w:spacing w:line="570" w:lineRule="exact"/>
        <w:ind w:right="0" w:firstLine="0" w:firstLineChars="0"/>
        <w:jc w:val="center"/>
        <w:textAlignment w:val="auto"/>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rPr>
        <w:t>年</w:t>
      </w:r>
      <w:r>
        <w:rPr>
          <w:rFonts w:hint="default" w:ascii="Times New Roman" w:hAnsi="Times New Roman" w:eastAsia="仿宋_GB2312" w:cs="Times New Roman"/>
          <w:b/>
          <w:bCs/>
          <w:sz w:val="32"/>
          <w:szCs w:val="32"/>
          <w:highlight w:val="none"/>
          <w:u w:val="single"/>
        </w:rPr>
        <w:tab/>
      </w:r>
      <w:r>
        <w:rPr>
          <w:rFonts w:hint="default" w:ascii="Times New Roman" w:hAnsi="Times New Roman" w:eastAsia="仿宋_GB2312" w:cs="Times New Roman"/>
          <w:b/>
          <w:bCs/>
          <w:sz w:val="32"/>
          <w:szCs w:val="32"/>
          <w:highlight w:val="none"/>
          <w:u w:val="single"/>
          <w:lang w:val="en-US" w:eastAsia="zh-CN"/>
        </w:rPr>
        <w:t xml:space="preserve"> </w:t>
      </w:r>
      <w:r>
        <w:rPr>
          <w:rFonts w:hint="eastAsia"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rPr>
        <w:t>月</w:t>
      </w:r>
      <w:r>
        <w:rPr>
          <w:rFonts w:hint="default" w:ascii="Times New Roman" w:hAnsi="Times New Roman" w:eastAsia="仿宋_GB2312" w:cs="Times New Roman"/>
          <w:b/>
          <w:bCs/>
          <w:sz w:val="32"/>
          <w:szCs w:val="32"/>
          <w:highlight w:val="none"/>
          <w:u w:val="single"/>
        </w:rPr>
        <w:tab/>
      </w: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rPr>
        <w:t>日</w:t>
      </w:r>
    </w:p>
    <w:p w14:paraId="32FD1F1D">
      <w:pPr>
        <w:overflowPunct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2FC72924">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目  录</w:t>
      </w:r>
    </w:p>
    <w:p w14:paraId="35E5DAB7">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仿宋" w:cs="Times New Roman"/>
          <w:sz w:val="32"/>
          <w:szCs w:val="32"/>
          <w:highlight w:val="none"/>
          <w:lang w:val="en-US" w:eastAsia="zh-CN"/>
        </w:rPr>
      </w:pPr>
    </w:p>
    <w:p w14:paraId="27ED360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bidi="ar-SA"/>
        </w:rPr>
        <w:t>一、</w:t>
      </w:r>
      <w:r>
        <w:rPr>
          <w:rFonts w:hint="default" w:ascii="Times New Roman" w:hAnsi="Times New Roman" w:eastAsia="仿宋_GB2312" w:cs="Times New Roman"/>
          <w:sz w:val="28"/>
          <w:szCs w:val="28"/>
          <w:highlight w:val="none"/>
          <w:lang w:val="en-US" w:eastAsia="zh-CN"/>
        </w:rPr>
        <w:t>报价函</w:t>
      </w:r>
    </w:p>
    <w:p w14:paraId="1586B3B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bidi="ar-SA"/>
        </w:rPr>
        <w:t>二、</w:t>
      </w:r>
      <w:r>
        <w:rPr>
          <w:rFonts w:hint="default" w:ascii="Times New Roman" w:hAnsi="Times New Roman" w:eastAsia="仿宋_GB2312" w:cs="Times New Roman"/>
          <w:sz w:val="28"/>
          <w:szCs w:val="28"/>
          <w:highlight w:val="none"/>
          <w:lang w:val="en-US" w:eastAsia="zh-CN"/>
        </w:rPr>
        <w:t>授权委托书（如有）或法定代表人（单位负责人）身份证明</w:t>
      </w:r>
    </w:p>
    <w:p w14:paraId="42C042D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bidi="ar-SA"/>
        </w:rPr>
        <w:t>三、</w:t>
      </w:r>
      <w:r>
        <w:rPr>
          <w:rFonts w:hint="default" w:ascii="Times New Roman" w:hAnsi="Times New Roman" w:eastAsia="仿宋_GB2312" w:cs="Times New Roman"/>
          <w:sz w:val="28"/>
          <w:szCs w:val="28"/>
          <w:highlight w:val="none"/>
          <w:lang w:val="en-US" w:eastAsia="zh-CN"/>
        </w:rPr>
        <w:t>资格审查资料</w:t>
      </w:r>
    </w:p>
    <w:p w14:paraId="77D5EB1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四、服务方案</w:t>
      </w:r>
    </w:p>
    <w:p w14:paraId="4374C3A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五、比选人认为应当提供的其他材料</w:t>
      </w:r>
    </w:p>
    <w:p w14:paraId="52C945A1">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黑体" w:cs="Times New Roman"/>
          <w:sz w:val="32"/>
          <w:szCs w:val="32"/>
          <w:highlight w:val="none"/>
          <w:lang w:val="en-US" w:eastAsia="zh-CN"/>
        </w:rPr>
      </w:pPr>
    </w:p>
    <w:p w14:paraId="41196C03">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黑体" w:cs="Times New Roman"/>
          <w:sz w:val="32"/>
          <w:szCs w:val="32"/>
          <w:highlight w:val="none"/>
          <w:lang w:val="en-US" w:eastAsia="zh-CN"/>
        </w:rPr>
      </w:pPr>
    </w:p>
    <w:p w14:paraId="7671DECB">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黑体" w:cs="Times New Roman"/>
          <w:sz w:val="32"/>
          <w:szCs w:val="32"/>
          <w:highlight w:val="none"/>
          <w:lang w:val="en-US" w:eastAsia="zh-CN"/>
        </w:rPr>
      </w:pPr>
    </w:p>
    <w:p w14:paraId="0521F79F">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黑体" w:cs="Times New Roman"/>
          <w:sz w:val="32"/>
          <w:szCs w:val="32"/>
          <w:highlight w:val="none"/>
          <w:lang w:val="en-US" w:eastAsia="zh-CN"/>
        </w:rPr>
        <w:sectPr>
          <w:footerReference r:id="rId3" w:type="default"/>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590528C">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bidi="ar-SA"/>
        </w:rPr>
        <w:t>一、</w:t>
      </w:r>
      <w:r>
        <w:rPr>
          <w:rFonts w:hint="default" w:ascii="Times New Roman" w:hAnsi="Times New Roman" w:eastAsia="黑体" w:cs="Times New Roman"/>
          <w:b w:val="0"/>
          <w:bCs w:val="0"/>
          <w:sz w:val="32"/>
          <w:szCs w:val="32"/>
          <w:highlight w:val="none"/>
          <w:lang w:val="en-US" w:eastAsia="zh-CN"/>
        </w:rPr>
        <w:t>报价函</w:t>
      </w:r>
    </w:p>
    <w:p w14:paraId="2A7FFDAF">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仿宋" w:cs="Times New Roman"/>
          <w:sz w:val="28"/>
          <w:szCs w:val="28"/>
          <w:highlight w:val="none"/>
          <w:lang w:val="en-US" w:eastAsia="zh-CN"/>
        </w:rPr>
      </w:pPr>
    </w:p>
    <w:p w14:paraId="1959709D">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四川蜀道高速公路集团有限公司：</w:t>
      </w:r>
    </w:p>
    <w:p w14:paraId="0FBC3631">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kern w:val="2"/>
          <w:sz w:val="28"/>
          <w:szCs w:val="28"/>
          <w:highlight w:val="none"/>
          <w:lang w:val="en-US" w:eastAsia="zh-CN" w:bidi="ar-SA"/>
        </w:rPr>
        <w:t>1.</w:t>
      </w:r>
      <w:r>
        <w:rPr>
          <w:rFonts w:hint="default" w:ascii="Times New Roman" w:hAnsi="Times New Roman" w:eastAsia="仿宋_GB2312" w:cs="Times New Roman"/>
          <w:sz w:val="28"/>
          <w:szCs w:val="28"/>
          <w:highlight w:val="none"/>
          <w:lang w:val="en-US" w:eastAsia="zh-CN"/>
        </w:rPr>
        <w:t xml:space="preserve">我方已仔细研究了 </w:t>
      </w:r>
      <w:r>
        <w:rPr>
          <w:rFonts w:hint="default" w:ascii="Times New Roman" w:hAnsi="Times New Roman" w:eastAsia="仿宋_GB2312" w:cs="Times New Roman"/>
          <w:sz w:val="28"/>
          <w:szCs w:val="28"/>
          <w:highlight w:val="none"/>
          <w:u w:val="single"/>
          <w:lang w:val="en-US" w:eastAsia="zh-CN"/>
        </w:rPr>
        <w:t xml:space="preserve">               （项目名称）</w:t>
      </w:r>
      <w:r>
        <w:rPr>
          <w:rFonts w:hint="default" w:ascii="Times New Roman" w:hAnsi="Times New Roman" w:eastAsia="仿宋_GB2312" w:cs="Times New Roman"/>
          <w:sz w:val="28"/>
          <w:szCs w:val="28"/>
          <w:highlight w:val="none"/>
          <w:lang w:val="en-US" w:eastAsia="zh-CN"/>
        </w:rPr>
        <w:t>比选文件的全部内容，我方自愿按照比选文件规定的各项要求完成本项目的全部工作，该项目报价人民币：</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元/年（大写：人民币</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u w:val="none"/>
          <w:lang w:val="en-US" w:eastAsia="zh-CN"/>
        </w:rPr>
        <w:t>元/年） （含税总价），服务周期</w:t>
      </w:r>
      <w:r>
        <w:rPr>
          <w:rFonts w:hint="default" w:ascii="Times New Roman" w:hAnsi="Times New Roman" w:eastAsia="仿宋_GB2312" w:cs="Times New Roman"/>
          <w:sz w:val="28"/>
          <w:szCs w:val="28"/>
          <w:highlight w:val="none"/>
          <w:u w:val="single"/>
          <w:lang w:val="en-US" w:eastAsia="zh-CN"/>
        </w:rPr>
        <w:t>3</w:t>
      </w:r>
      <w:r>
        <w:rPr>
          <w:rFonts w:hint="default" w:ascii="Times New Roman" w:hAnsi="Times New Roman" w:eastAsia="仿宋_GB2312" w:cs="Times New Roman"/>
          <w:sz w:val="28"/>
          <w:szCs w:val="28"/>
          <w:highlight w:val="none"/>
          <w:u w:val="none"/>
          <w:lang w:val="en-US" w:eastAsia="zh-CN"/>
        </w:rPr>
        <w:t>年。</w:t>
      </w:r>
    </w:p>
    <w:p w14:paraId="1D2B059B">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w:t>
      </w:r>
      <w:r>
        <w:rPr>
          <w:rFonts w:hint="eastAsia" w:ascii="Times New Roman" w:hAnsi="Times New Roman" w:eastAsia="仿宋_GB2312" w:cs="Times New Roman"/>
          <w:sz w:val="28"/>
          <w:szCs w:val="28"/>
          <w:highlight w:val="none"/>
          <w:lang w:val="en-US" w:eastAsia="zh-CN"/>
        </w:rPr>
        <w:t>项目负责人</w:t>
      </w:r>
      <w:r>
        <w:rPr>
          <w:rFonts w:hint="default" w:ascii="Times New Roman" w:hAnsi="Times New Roman" w:eastAsia="仿宋_GB2312" w:cs="Times New Roman"/>
          <w:sz w:val="28"/>
          <w:szCs w:val="28"/>
          <w:highlight w:val="none"/>
          <w:lang w:val="en-US" w:eastAsia="zh-CN"/>
        </w:rPr>
        <w:t>姓名：</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，律师资格证编号：</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w:t>
      </w:r>
    </w:p>
    <w:p w14:paraId="23A80A51">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3.我方承诺在比选有效期内不修改、撤销比选申请文件。</w:t>
      </w:r>
    </w:p>
    <w:p w14:paraId="05BAD7BD">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4.如我方中选，我方承诺：</w:t>
      </w:r>
    </w:p>
    <w:p w14:paraId="41A83DF4">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我方已详细审查比选文件，包括补充文件（如有）。我方完全理解并同意放弃对比选文件提出含义模糊或误解的权利。我方愿意提供比选人可能另外要求的，与比选有关的文件资料，并保证我方已提供和将要提供的文件资料是真实、准确的。</w:t>
      </w:r>
    </w:p>
    <w:p w14:paraId="476A24A9">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（2）我方为本项目提交的比选申请文件正本1份，副本1份。</w:t>
      </w:r>
    </w:p>
    <w:p w14:paraId="1229C76D">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（3）我方知道并同意：如果接到中标通知书后未按比选人要求的时间签订正式合同或坚持提出附加条件，比选人有权选择其他比选申请人为成交人。</w:t>
      </w:r>
    </w:p>
    <w:p w14:paraId="5A19D194">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（4）我方知道并同意，比选人不负担比选申请人的任何比选申请费用。</w:t>
      </w:r>
    </w:p>
    <w:p w14:paraId="66C68BF4">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（5）我方承诺，比选有效期为比选申请文件递交截止日期后</w:t>
      </w:r>
      <w:r>
        <w:rPr>
          <w:rFonts w:hint="eastAsia" w:ascii="Times New Roman" w:hAnsi="Times New Roman" w:eastAsia="仿宋_GB2312" w:cs="Times New Roman"/>
          <w:sz w:val="28"/>
          <w:szCs w:val="28"/>
          <w:highlight w:val="none"/>
          <w:lang w:val="en-US" w:eastAsia="zh-CN"/>
        </w:rPr>
        <w:t>60</w:t>
      </w:r>
      <w:r>
        <w:rPr>
          <w:rFonts w:hint="default" w:ascii="Times New Roman" w:hAnsi="Times New Roman" w:eastAsia="仿宋_GB2312" w:cs="Times New Roman"/>
          <w:sz w:val="28"/>
          <w:szCs w:val="28"/>
          <w:highlight w:val="none"/>
          <w:lang w:val="en-US" w:eastAsia="zh-CN"/>
        </w:rPr>
        <w:t>个日历天内有效。</w:t>
      </w:r>
    </w:p>
    <w:p w14:paraId="14D4922E">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（6）我方将严格履行合同规定的责任和义务，保证在合同生效后按比选人要求完成本项目全部工作，做好后期服务。</w:t>
      </w:r>
    </w:p>
    <w:p w14:paraId="4932660F">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p>
    <w:p w14:paraId="2B5F690F">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p>
    <w:p w14:paraId="5B03C61F">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p>
    <w:p w14:paraId="0D78F052">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比选申请人：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盖单位章）</w:t>
      </w:r>
    </w:p>
    <w:p w14:paraId="2E2719B1">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法定代表人（单位负责人）或其委托代理人：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签字）</w:t>
      </w:r>
    </w:p>
    <w:p w14:paraId="4A8F2859">
      <w:pPr>
        <w:keepNext w:val="0"/>
        <w:keepLines w:val="0"/>
        <w:pageBreakBefore w:val="0"/>
        <w:widowControl w:val="0"/>
        <w:numPr>
          <w:ilvl w:val="0"/>
          <w:numId w:val="0"/>
        </w:numPr>
        <w:kinsoku/>
        <w:wordWrap/>
        <w:overflowPunct w:val="0"/>
        <w:topLinePunct w:val="0"/>
        <w:autoSpaceDE/>
        <w:autoSpaceDN/>
        <w:bidi w:val="0"/>
        <w:adjustRightInd w:val="0"/>
        <w:snapToGrid w:val="0"/>
        <w:spacing w:line="440" w:lineRule="exact"/>
        <w:ind w:firstLine="560" w:firstLineChars="20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日期：    年  月  日</w:t>
      </w:r>
    </w:p>
    <w:p w14:paraId="3814B5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0" w:firstLineChars="0"/>
        <w:jc w:val="right"/>
        <w:textAlignment w:val="auto"/>
        <w:rPr>
          <w:rFonts w:hint="default" w:ascii="Times New Roman" w:hAnsi="Times New Roman" w:eastAsia="仿宋_GB2312" w:cs="Times New Roman"/>
          <w:sz w:val="32"/>
          <w:szCs w:val="32"/>
          <w:highlight w:val="none"/>
          <w:lang w:val="en-US" w:eastAsia="zh-CN"/>
        </w:rPr>
      </w:pPr>
    </w:p>
    <w:p w14:paraId="0DF4EA5D">
      <w:pPr>
        <w:keepNext w:val="0"/>
        <w:keepLines w:val="0"/>
        <w:pageBreakBefore w:val="0"/>
        <w:kinsoku/>
        <w:overflowPunct w:val="0"/>
        <w:topLinePunct w:val="0"/>
        <w:autoSpaceDE/>
        <w:autoSpaceDN/>
        <w:bidi w:val="0"/>
        <w:spacing w:line="560" w:lineRule="exact"/>
        <w:rPr>
          <w:rFonts w:hint="default" w:ascii="Times New Roman" w:hAnsi="Times New Roman" w:eastAsia="仿宋_GB2312" w:cs="Times New Roman"/>
          <w:sz w:val="32"/>
          <w:szCs w:val="32"/>
          <w:highlight w:val="none"/>
          <w:lang w:val="en-US" w:eastAsia="zh-CN"/>
        </w:rPr>
        <w:sectPr>
          <w:footerReference r:id="rId4" w:type="default"/>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027FE89">
      <w:pPr>
        <w:pStyle w:val="10"/>
        <w:keepNext w:val="0"/>
        <w:keepLines w:val="0"/>
        <w:pageBreakBefore w:val="0"/>
        <w:widowControl w:val="0"/>
        <w:kinsoku/>
        <w:wordWrap w:val="0"/>
        <w:overflowPunct w:val="0"/>
        <w:topLinePunct w:val="0"/>
        <w:autoSpaceDE/>
        <w:autoSpaceDN/>
        <w:bidi w:val="0"/>
        <w:adjustRightInd/>
        <w:snapToGrid/>
        <w:spacing w:line="420" w:lineRule="exact"/>
        <w:jc w:val="center"/>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二</w:t>
      </w:r>
      <w:r>
        <w:rPr>
          <w:rFonts w:hint="default" w:ascii="Times New Roman" w:hAnsi="Times New Roman" w:eastAsia="黑体" w:cs="Times New Roman"/>
          <w:b w:val="0"/>
          <w:bCs/>
          <w:color w:val="auto"/>
          <w:sz w:val="32"/>
          <w:szCs w:val="32"/>
          <w:highlight w:val="none"/>
        </w:rPr>
        <w:t>、授权委托书</w:t>
      </w:r>
    </w:p>
    <w:p w14:paraId="42A1A429">
      <w:pPr>
        <w:pStyle w:val="10"/>
        <w:keepNext w:val="0"/>
        <w:keepLines w:val="0"/>
        <w:pageBreakBefore w:val="0"/>
        <w:widowControl w:val="0"/>
        <w:kinsoku/>
        <w:wordWrap w:val="0"/>
        <w:overflowPunct w:val="0"/>
        <w:topLinePunct w:val="0"/>
        <w:autoSpaceDE/>
        <w:autoSpaceDN/>
        <w:bidi w:val="0"/>
        <w:adjustRightInd/>
        <w:snapToGrid/>
        <w:spacing w:line="420" w:lineRule="exact"/>
        <w:jc w:val="center"/>
        <w:textAlignment w:val="auto"/>
        <w:outlineLvl w:val="9"/>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黑体" w:cs="Times New Roman"/>
          <w:b w:val="0"/>
          <w:bCs/>
          <w:color w:val="auto"/>
          <w:sz w:val="32"/>
          <w:szCs w:val="32"/>
          <w:highlight w:val="none"/>
        </w:rPr>
        <w:t>或</w:t>
      </w:r>
      <w:r>
        <w:rPr>
          <w:rFonts w:hint="default" w:ascii="Times New Roman" w:hAnsi="Times New Roman" w:eastAsia="黑体" w:cs="Times New Roman"/>
          <w:b w:val="0"/>
          <w:bCs/>
          <w:color w:val="auto"/>
          <w:sz w:val="32"/>
          <w:szCs w:val="32"/>
          <w:highlight w:val="none"/>
          <w:lang w:eastAsia="zh-CN"/>
        </w:rPr>
        <w:t>法定代表人（</w:t>
      </w:r>
      <w:r>
        <w:rPr>
          <w:rFonts w:hint="default" w:ascii="Times New Roman" w:hAnsi="Times New Roman" w:eastAsia="黑体" w:cs="Times New Roman"/>
          <w:b w:val="0"/>
          <w:bCs/>
          <w:color w:val="auto"/>
          <w:sz w:val="32"/>
          <w:szCs w:val="32"/>
          <w:highlight w:val="none"/>
          <w:lang w:val="en-US" w:eastAsia="zh-CN"/>
        </w:rPr>
        <w:t>单位负责人</w:t>
      </w:r>
      <w:r>
        <w:rPr>
          <w:rFonts w:hint="default" w:ascii="Times New Roman" w:hAnsi="Times New Roman" w:eastAsia="黑体" w:cs="Times New Roman"/>
          <w:b w:val="0"/>
          <w:bCs/>
          <w:color w:val="auto"/>
          <w:sz w:val="32"/>
          <w:szCs w:val="32"/>
          <w:highlight w:val="none"/>
          <w:lang w:eastAsia="zh-CN"/>
        </w:rPr>
        <w:t>）</w:t>
      </w:r>
      <w:r>
        <w:rPr>
          <w:rFonts w:hint="default" w:ascii="Times New Roman" w:hAnsi="Times New Roman" w:eastAsia="黑体" w:cs="Times New Roman"/>
          <w:b w:val="0"/>
          <w:bCs/>
          <w:color w:val="auto"/>
          <w:sz w:val="32"/>
          <w:szCs w:val="32"/>
          <w:highlight w:val="none"/>
        </w:rPr>
        <w:t>身份证明</w:t>
      </w:r>
    </w:p>
    <w:p w14:paraId="0159BD97">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line="420" w:lineRule="exact"/>
        <w:ind w:firstLine="0" w:firstLineChars="0"/>
        <w:jc w:val="center"/>
        <w:textAlignment w:val="baseline"/>
        <w:outlineLvl w:val="9"/>
        <w:rPr>
          <w:rFonts w:hint="default" w:ascii="Times New Roman" w:hAnsi="Times New Roman" w:eastAsia="楷体_GB2312" w:cs="Times New Roman"/>
          <w:b/>
          <w:bCs w:val="0"/>
          <w:color w:val="auto"/>
          <w:kern w:val="0"/>
          <w:sz w:val="28"/>
          <w:szCs w:val="28"/>
          <w:highlight w:val="none"/>
          <w:lang w:val="en-US" w:eastAsia="zh-CN" w:bidi="ar-SA"/>
        </w:rPr>
      </w:pPr>
    </w:p>
    <w:p w14:paraId="1F6C50A7">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line="420" w:lineRule="exact"/>
        <w:ind w:firstLine="0" w:firstLineChars="0"/>
        <w:jc w:val="center"/>
        <w:textAlignment w:val="baseline"/>
        <w:outlineLvl w:val="9"/>
        <w:rPr>
          <w:rFonts w:hint="default" w:ascii="Times New Roman" w:hAnsi="Times New Roman" w:eastAsia="楷体_GB2312" w:cs="Times New Roman"/>
          <w:b/>
          <w:bCs w:val="0"/>
          <w:color w:val="auto"/>
          <w:sz w:val="28"/>
          <w:szCs w:val="28"/>
          <w:highlight w:val="none"/>
          <w:lang w:eastAsia="zh-CN"/>
        </w:rPr>
      </w:pPr>
      <w:r>
        <w:rPr>
          <w:rFonts w:hint="default" w:ascii="Times New Roman" w:hAnsi="Times New Roman" w:eastAsia="楷体_GB2312" w:cs="Times New Roman"/>
          <w:b/>
          <w:bCs w:val="0"/>
          <w:color w:val="auto"/>
          <w:kern w:val="0"/>
          <w:sz w:val="28"/>
          <w:szCs w:val="28"/>
          <w:highlight w:val="none"/>
          <w:lang w:val="en-US" w:eastAsia="zh-CN" w:bidi="ar-SA"/>
        </w:rPr>
        <w:t>（一）</w:t>
      </w:r>
      <w:r>
        <w:rPr>
          <w:rFonts w:hint="default" w:ascii="Times New Roman" w:hAnsi="Times New Roman" w:eastAsia="楷体_GB2312" w:cs="Times New Roman"/>
          <w:b/>
          <w:bCs w:val="0"/>
          <w:color w:val="auto"/>
          <w:sz w:val="28"/>
          <w:szCs w:val="28"/>
          <w:highlight w:val="none"/>
        </w:rPr>
        <w:t>授权委托书</w:t>
      </w:r>
      <w:r>
        <w:rPr>
          <w:rFonts w:hint="default" w:ascii="Times New Roman" w:hAnsi="Times New Roman" w:eastAsia="楷体_GB2312" w:cs="Times New Roman"/>
          <w:b/>
          <w:bCs w:val="0"/>
          <w:color w:val="auto"/>
          <w:sz w:val="28"/>
          <w:szCs w:val="28"/>
          <w:highlight w:val="none"/>
          <w:lang w:eastAsia="zh-CN"/>
        </w:rPr>
        <w:t>（</w:t>
      </w:r>
      <w:r>
        <w:rPr>
          <w:rFonts w:hint="default" w:ascii="Times New Roman" w:hAnsi="Times New Roman" w:eastAsia="楷体_GB2312" w:cs="Times New Roman"/>
          <w:b/>
          <w:bCs w:val="0"/>
          <w:color w:val="auto"/>
          <w:sz w:val="28"/>
          <w:szCs w:val="28"/>
          <w:highlight w:val="none"/>
          <w:lang w:val="en-US" w:eastAsia="zh-CN"/>
        </w:rPr>
        <w:t>如有</w:t>
      </w:r>
      <w:r>
        <w:rPr>
          <w:rFonts w:hint="default" w:ascii="Times New Roman" w:hAnsi="Times New Roman" w:eastAsia="楷体_GB2312" w:cs="Times New Roman"/>
          <w:b/>
          <w:bCs w:val="0"/>
          <w:color w:val="auto"/>
          <w:sz w:val="28"/>
          <w:szCs w:val="28"/>
          <w:highlight w:val="none"/>
          <w:lang w:eastAsia="zh-CN"/>
        </w:rPr>
        <w:t>）</w:t>
      </w:r>
    </w:p>
    <w:p w14:paraId="0836EDB1">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line="420" w:lineRule="exact"/>
        <w:jc w:val="center"/>
        <w:textAlignment w:val="baseline"/>
        <w:outlineLvl w:val="9"/>
        <w:rPr>
          <w:rFonts w:hint="default" w:ascii="Times New Roman" w:hAnsi="Times New Roman" w:eastAsia="楷体_GB2312" w:cs="Times New Roman"/>
          <w:b/>
          <w:bCs w:val="0"/>
          <w:color w:val="auto"/>
          <w:sz w:val="28"/>
          <w:szCs w:val="28"/>
          <w:highlight w:val="none"/>
          <w:lang w:eastAsia="zh-CN"/>
        </w:rPr>
      </w:pPr>
    </w:p>
    <w:p w14:paraId="3A2C4DF7">
      <w:pPr>
        <w:keepNext w:val="0"/>
        <w:keepLines w:val="0"/>
        <w:pageBreakBefore w:val="0"/>
        <w:kinsoku/>
        <w:wordWrap/>
        <w:overflowPunct w:val="0"/>
        <w:topLinePunct w:val="0"/>
        <w:autoSpaceDE/>
        <w:autoSpaceDN/>
        <w:bidi w:val="0"/>
        <w:adjustRightInd/>
        <w:snapToGrid/>
        <w:spacing w:line="42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本人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（姓名）系</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比选申请人</w:t>
      </w:r>
      <w:r>
        <w:rPr>
          <w:rFonts w:hint="default" w:ascii="Times New Roman" w:hAnsi="Times New Roman" w:eastAsia="仿宋_GB2312" w:cs="Times New Roman"/>
          <w:color w:val="auto"/>
          <w:sz w:val="28"/>
          <w:szCs w:val="28"/>
          <w:highlight w:val="none"/>
        </w:rPr>
        <w:t>名称）的法定代表人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，现委托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（姓名）为我方代理人。该代理人根据授权，以我方名义签署、澄清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确认、递交、撤回、修改</w:t>
      </w:r>
      <w:r>
        <w:rPr>
          <w:rFonts w:hint="default" w:ascii="Times New Roman" w:hAnsi="Times New Roman" w:eastAsia="仿宋_GB2312" w:cs="Times New Roman"/>
          <w:color w:val="auto"/>
          <w:sz w:val="28"/>
          <w:szCs w:val="28"/>
          <w:highlight w:val="none"/>
          <w:u w:val="single"/>
          <w:lang w:val="en-US" w:eastAsia="zh-CN"/>
        </w:rPr>
        <w:t xml:space="preserve">                          （项目名称）</w:t>
      </w:r>
      <w:r>
        <w:rPr>
          <w:rFonts w:hint="default" w:ascii="Times New Roman" w:hAnsi="Times New Roman" w:eastAsia="仿宋_GB2312" w:cs="Times New Roman"/>
          <w:color w:val="auto"/>
          <w:sz w:val="28"/>
          <w:szCs w:val="28"/>
          <w:highlight w:val="none"/>
          <w:lang w:val="en-US" w:eastAsia="zh-CN"/>
        </w:rPr>
        <w:t>比选申请文件</w:t>
      </w:r>
      <w:r>
        <w:rPr>
          <w:rFonts w:hint="default" w:ascii="Times New Roman" w:hAnsi="Times New Roman" w:eastAsia="仿宋_GB2312" w:cs="Times New Roman"/>
          <w:color w:val="auto"/>
          <w:sz w:val="28"/>
          <w:szCs w:val="28"/>
          <w:highlight w:val="none"/>
        </w:rPr>
        <w:t xml:space="preserve">、签订合同和处理有关事宜，其法律后果由我方承担。 </w:t>
      </w:r>
    </w:p>
    <w:p w14:paraId="29AB5D64">
      <w:pPr>
        <w:keepNext w:val="0"/>
        <w:keepLines w:val="0"/>
        <w:pageBreakBefore w:val="0"/>
        <w:kinsoku/>
        <w:wordWrap/>
        <w:overflowPunct w:val="0"/>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委托期限：自本授权委托书签署之日起至比选人比选文件规定的</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比选申请文件有效期</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结束为止。</w:t>
      </w:r>
    </w:p>
    <w:p w14:paraId="4FB3FB59">
      <w:pPr>
        <w:keepNext w:val="0"/>
        <w:keepLines w:val="0"/>
        <w:pageBreakBefore w:val="0"/>
        <w:kinsoku/>
        <w:wordWrap/>
        <w:overflowPunct w:val="0"/>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代理人无转委托权。</w:t>
      </w:r>
    </w:p>
    <w:p w14:paraId="383ECE7C">
      <w:pPr>
        <w:keepNext w:val="0"/>
        <w:keepLines w:val="0"/>
        <w:pageBreakBefore w:val="0"/>
        <w:kinsoku/>
        <w:wordWrap/>
        <w:overflowPunct w:val="0"/>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highlight w:val="none"/>
        </w:rPr>
      </w:pPr>
    </w:p>
    <w:p w14:paraId="0249BC77">
      <w:pPr>
        <w:keepNext w:val="0"/>
        <w:keepLines w:val="0"/>
        <w:pageBreakBefore w:val="0"/>
        <w:kinsoku/>
        <w:wordWrap/>
        <w:overflowPunct w:val="0"/>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附：（1）法定代表人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身份证明身份证影印件</w:t>
      </w:r>
    </w:p>
    <w:p w14:paraId="474C012B">
      <w:pPr>
        <w:keepNext w:val="0"/>
        <w:keepLines w:val="0"/>
        <w:pageBreakBefore w:val="0"/>
        <w:kinsoku/>
        <w:wordWrap/>
        <w:overflowPunct w:val="0"/>
        <w:topLinePunct w:val="0"/>
        <w:autoSpaceDE/>
        <w:autoSpaceDN/>
        <w:bidi w:val="0"/>
        <w:adjustRightInd/>
        <w:snapToGrid/>
        <w:spacing w:line="42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（2）委托代理人身份证影印件</w:t>
      </w:r>
    </w:p>
    <w:p w14:paraId="47F596C5">
      <w:pPr>
        <w:keepNext w:val="0"/>
        <w:keepLines w:val="0"/>
        <w:pageBreakBefore w:val="0"/>
        <w:kinsoku/>
        <w:wordWrap/>
        <w:overflowPunct w:val="0"/>
        <w:topLinePunct w:val="0"/>
        <w:autoSpaceDE/>
        <w:autoSpaceDN/>
        <w:bidi w:val="0"/>
        <w:adjustRightInd/>
        <w:snapToGrid/>
        <w:spacing w:line="420" w:lineRule="exact"/>
        <w:jc w:val="right"/>
        <w:textAlignment w:val="auto"/>
        <w:rPr>
          <w:rFonts w:hint="default" w:ascii="Times New Roman" w:hAnsi="Times New Roman" w:eastAsia="仿宋_GB2312" w:cs="Times New Roman"/>
          <w:color w:val="auto"/>
          <w:sz w:val="28"/>
          <w:szCs w:val="28"/>
          <w:highlight w:val="none"/>
        </w:rPr>
      </w:pPr>
    </w:p>
    <w:p w14:paraId="3B682460">
      <w:pPr>
        <w:keepNext w:val="0"/>
        <w:keepLines w:val="0"/>
        <w:pageBreakBefore w:val="0"/>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lang w:val="en-US" w:eastAsia="zh-CN"/>
        </w:rPr>
        <w:t>比选申请人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rPr>
        <w:t>（盖单位章）</w:t>
      </w:r>
    </w:p>
    <w:p w14:paraId="34B915B5">
      <w:pPr>
        <w:keepNext w:val="0"/>
        <w:keepLines w:val="0"/>
        <w:pageBreakBefore w:val="0"/>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u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（签字）</w:t>
      </w:r>
    </w:p>
    <w:p w14:paraId="6D96EDE5">
      <w:pPr>
        <w:keepNext w:val="0"/>
        <w:keepLines w:val="0"/>
        <w:pageBreakBefore w:val="0"/>
        <w:widowControl w:val="0"/>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身份证号码</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u w:val="single"/>
          <w:lang w:val="en-US" w:eastAsia="zh-CN"/>
        </w:rPr>
        <w:t xml:space="preserve">                     </w:t>
      </w:r>
    </w:p>
    <w:p w14:paraId="0025066D">
      <w:pPr>
        <w:keepNext w:val="0"/>
        <w:keepLines w:val="0"/>
        <w:pageBreakBefore w:val="0"/>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委托代理人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（签字）</w:t>
      </w:r>
    </w:p>
    <w:p w14:paraId="3D2C9154">
      <w:pPr>
        <w:keepNext w:val="0"/>
        <w:keepLines w:val="0"/>
        <w:pageBreakBefore w:val="0"/>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身份证号码：</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5D34157E">
      <w:pPr>
        <w:keepNext w:val="0"/>
        <w:keepLines w:val="0"/>
        <w:pageBreakBefore w:val="0"/>
        <w:widowControl/>
        <w:kinsoku/>
        <w:wordWrap/>
        <w:overflowPunct w:val="0"/>
        <w:topLinePunct w:val="0"/>
        <w:autoSpaceDE/>
        <w:autoSpaceDN/>
        <w:bidi w:val="0"/>
        <w:adjustRightInd/>
        <w:snapToGrid/>
        <w:spacing w:line="420" w:lineRule="exact"/>
        <w:ind w:firstLine="2800" w:firstLineChars="100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 xml:space="preserve">日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期：</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14:paraId="0DCF1137">
      <w:pPr>
        <w:keepNext w:val="0"/>
        <w:keepLines w:val="0"/>
        <w:pageBreakBefore w:val="0"/>
        <w:kinsoku/>
        <w:overflowPunct w:val="0"/>
        <w:topLinePunct w:val="0"/>
        <w:autoSpaceDE/>
        <w:autoSpaceDN/>
        <w:bidi w:val="0"/>
        <w:adjustRightInd w:val="0"/>
        <w:snapToGrid w:val="0"/>
        <w:spacing w:line="420" w:lineRule="exact"/>
        <w:jc w:val="right"/>
        <w:rPr>
          <w:rFonts w:hint="default" w:ascii="Times New Roman" w:hAnsi="Times New Roman" w:eastAsia="仿宋" w:cs="Times New Roman"/>
          <w:color w:val="auto"/>
          <w:sz w:val="24"/>
          <w:szCs w:val="24"/>
          <w:highlight w:val="none"/>
        </w:rPr>
      </w:pPr>
    </w:p>
    <w:p w14:paraId="0F30439E">
      <w:pPr>
        <w:keepNext w:val="0"/>
        <w:keepLines w:val="0"/>
        <w:pageBreakBefore w:val="0"/>
        <w:kinsoku/>
        <w:overflowPunct w:val="0"/>
        <w:topLinePunct w:val="0"/>
        <w:autoSpaceDE/>
        <w:autoSpaceDN/>
        <w:bidi w:val="0"/>
        <w:spacing w:line="420" w:lineRule="exact"/>
        <w:rPr>
          <w:rFonts w:hint="default" w:ascii="Times New Roman" w:hAnsi="Times New Roman" w:eastAsia="仿宋_GB2312" w:cs="Times New Roman"/>
          <w:sz w:val="24"/>
          <w:highlight w:val="none"/>
        </w:rPr>
      </w:pPr>
    </w:p>
    <w:p w14:paraId="7279A61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注：</w:t>
      </w:r>
    </w:p>
    <w:p w14:paraId="11B9D35A">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比选申请文件</w:t>
      </w:r>
      <w:r>
        <w:rPr>
          <w:rFonts w:hint="default" w:ascii="Times New Roman" w:hAnsi="Times New Roman" w:eastAsia="仿宋_GB2312" w:cs="Times New Roman"/>
          <w:color w:val="auto"/>
          <w:sz w:val="24"/>
          <w:szCs w:val="24"/>
          <w:highlight w:val="none"/>
        </w:rPr>
        <w:t>由委托代理人</w:t>
      </w:r>
      <w:r>
        <w:rPr>
          <w:rFonts w:hint="default" w:ascii="Times New Roman" w:hAnsi="Times New Roman" w:eastAsia="仿宋_GB2312" w:cs="Times New Roman"/>
          <w:color w:val="auto"/>
          <w:sz w:val="24"/>
          <w:szCs w:val="24"/>
          <w:highlight w:val="none"/>
          <w:lang w:eastAsia="zh-CN"/>
        </w:rPr>
        <w:t>签署</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比选申请人</w:t>
      </w:r>
      <w:r>
        <w:rPr>
          <w:rFonts w:hint="default" w:ascii="Times New Roman" w:hAnsi="Times New Roman" w:eastAsia="仿宋_GB2312" w:cs="Times New Roman"/>
          <w:color w:val="auto"/>
          <w:sz w:val="24"/>
          <w:szCs w:val="24"/>
          <w:highlight w:val="none"/>
        </w:rPr>
        <w:t>还须出具法定代表人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身份证明。</w:t>
      </w:r>
    </w:p>
    <w:p w14:paraId="561186C2">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比选申请文件</w:t>
      </w:r>
      <w:r>
        <w:rPr>
          <w:rFonts w:hint="default" w:ascii="Times New Roman" w:hAnsi="Times New Roman" w:eastAsia="仿宋_GB2312" w:cs="Times New Roman"/>
          <w:color w:val="auto"/>
          <w:sz w:val="24"/>
          <w:szCs w:val="24"/>
          <w:highlight w:val="none"/>
        </w:rPr>
        <w:t>由委托代理人</w:t>
      </w:r>
      <w:r>
        <w:rPr>
          <w:rFonts w:hint="default" w:ascii="Times New Roman" w:hAnsi="Times New Roman" w:eastAsia="仿宋_GB2312" w:cs="Times New Roman"/>
          <w:color w:val="auto"/>
          <w:sz w:val="24"/>
          <w:szCs w:val="24"/>
          <w:highlight w:val="none"/>
          <w:lang w:eastAsia="zh-CN"/>
        </w:rPr>
        <w:t>签署</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比选申请人</w:t>
      </w:r>
      <w:r>
        <w:rPr>
          <w:rFonts w:hint="default" w:ascii="Times New Roman" w:hAnsi="Times New Roman" w:eastAsia="仿宋_GB2312" w:cs="Times New Roman"/>
          <w:color w:val="auto"/>
          <w:sz w:val="24"/>
          <w:szCs w:val="24"/>
          <w:highlight w:val="none"/>
        </w:rPr>
        <w:t>须提交授权委托书，授权委托书须满足下列要求：</w:t>
      </w:r>
    </w:p>
    <w:p w14:paraId="1C0C5176">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委托代理人只能是一个人，且不能再授予他人，否则其授权无效。</w:t>
      </w:r>
    </w:p>
    <w:p w14:paraId="73DD606C">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和委托代理人必须在授权委托书上亲笔签名。</w:t>
      </w:r>
    </w:p>
    <w:p w14:paraId="0E6EE40B">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color w:val="auto"/>
          <w:sz w:val="24"/>
          <w:szCs w:val="24"/>
          <w:highlight w:val="none"/>
        </w:rPr>
        <w:sectPr>
          <w:footerReference r:id="rId5" w:type="default"/>
          <w:pgSz w:w="11906" w:h="16838"/>
          <w:pgMar w:top="1440" w:right="1803" w:bottom="1440" w:left="1803" w:header="851" w:footer="992" w:gutter="0"/>
          <w:pgNumType w:fmt="decimal"/>
          <w:cols w:space="720" w:num="1"/>
          <w:docGrid w:type="lines" w:linePitch="321" w:charSpace="0"/>
        </w:sect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授权委托书还须加盖</w:t>
      </w:r>
      <w:r>
        <w:rPr>
          <w:rFonts w:hint="default" w:ascii="Times New Roman" w:hAnsi="Times New Roman" w:eastAsia="仿宋_GB2312" w:cs="Times New Roman"/>
          <w:color w:val="auto"/>
          <w:sz w:val="24"/>
          <w:szCs w:val="24"/>
          <w:highlight w:val="none"/>
          <w:lang w:eastAsia="zh-CN"/>
        </w:rPr>
        <w:t>比选申请人</w:t>
      </w:r>
      <w:r>
        <w:rPr>
          <w:rFonts w:hint="default" w:ascii="Times New Roman" w:hAnsi="Times New Roman" w:eastAsia="仿宋_GB2312" w:cs="Times New Roman"/>
          <w:color w:val="auto"/>
          <w:sz w:val="24"/>
          <w:szCs w:val="24"/>
          <w:highlight w:val="none"/>
        </w:rPr>
        <w:t>单位章，单位章内容与其营业执照名称一致，且不得使用专用印章代替单位章。</w:t>
      </w:r>
    </w:p>
    <w:p w14:paraId="17C6F03D">
      <w:pPr>
        <w:keepNext w:val="0"/>
        <w:keepLines w:val="0"/>
        <w:pageBreakBefore w:val="0"/>
        <w:kinsoku/>
        <w:wordWrap/>
        <w:overflowPunct w:val="0"/>
        <w:topLinePunct w:val="0"/>
        <w:autoSpaceDE/>
        <w:autoSpaceDN/>
        <w:bidi w:val="0"/>
        <w:snapToGrid/>
        <w:spacing w:line="500" w:lineRule="exact"/>
        <w:ind w:firstLine="0" w:firstLineChars="0"/>
        <w:jc w:val="center"/>
        <w:outlineLvl w:val="9"/>
        <w:rPr>
          <w:rFonts w:hint="default" w:ascii="Times New Roman" w:hAnsi="Times New Roman" w:eastAsia="仿宋"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（二）法定代表人（单位负责人）身份证明</w:t>
      </w:r>
    </w:p>
    <w:p w14:paraId="2F546BE9">
      <w:pPr>
        <w:pStyle w:val="7"/>
        <w:keepNext w:val="0"/>
        <w:keepLines w:val="0"/>
        <w:pageBreakBefore w:val="0"/>
        <w:kinsoku/>
        <w:wordWrap/>
        <w:overflowPunct w:val="0"/>
        <w:topLinePunct w:val="0"/>
        <w:autoSpaceDE/>
        <w:autoSpaceDN/>
        <w:bidi w:val="0"/>
        <w:snapToGrid/>
        <w:spacing w:line="500" w:lineRule="exact"/>
        <w:rPr>
          <w:rFonts w:hint="default" w:ascii="Times New Roman" w:hAnsi="Times New Roman" w:eastAsia="仿宋" w:cs="Times New Roman"/>
          <w:b w:val="0"/>
          <w:bCs w:val="0"/>
          <w:color w:val="auto"/>
          <w:sz w:val="21"/>
          <w:szCs w:val="20"/>
          <w:highlight w:val="none"/>
        </w:rPr>
      </w:pPr>
    </w:p>
    <w:p w14:paraId="69E3B86B">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r>
        <w:rPr>
          <w:rFonts w:hint="default" w:ascii="Times New Roman" w:hAnsi="Times New Roman" w:eastAsia="仿宋_GB2312" w:cs="Times New Roman"/>
          <w:color w:val="auto"/>
          <w:sz w:val="28"/>
          <w:szCs w:val="28"/>
          <w:highlight w:val="none"/>
          <w:u w:val="single"/>
        </w:rPr>
        <w:t xml:space="preserve">                      </w:t>
      </w:r>
    </w:p>
    <w:p w14:paraId="476B8CC8">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地    址：</w:t>
      </w:r>
      <w:r>
        <w:rPr>
          <w:rFonts w:hint="default" w:ascii="Times New Roman" w:hAnsi="Times New Roman" w:eastAsia="仿宋_GB2312" w:cs="Times New Roman"/>
          <w:color w:val="auto"/>
          <w:sz w:val="28"/>
          <w:szCs w:val="28"/>
          <w:highlight w:val="none"/>
          <w:u w:val="single"/>
        </w:rPr>
        <w:t xml:space="preserve">                      </w:t>
      </w:r>
    </w:p>
    <w:p w14:paraId="439B7AF5">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成立时间：</w:t>
      </w:r>
      <w:r>
        <w:rPr>
          <w:rFonts w:hint="default" w:ascii="Times New Roman" w:hAnsi="Times New Roman" w:eastAsia="仿宋_GB2312" w:cs="Times New Roman"/>
          <w:color w:val="auto"/>
          <w:sz w:val="28"/>
          <w:szCs w:val="28"/>
          <w:highlight w:val="none"/>
          <w:u w:val="single"/>
        </w:rPr>
        <w:t xml:space="preserve">                      </w:t>
      </w:r>
    </w:p>
    <w:p w14:paraId="15E68E1D">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营业期限：</w:t>
      </w:r>
      <w:r>
        <w:rPr>
          <w:rFonts w:hint="default" w:ascii="Times New Roman" w:hAnsi="Times New Roman" w:eastAsia="仿宋_GB2312" w:cs="Times New Roman"/>
          <w:color w:val="auto"/>
          <w:sz w:val="28"/>
          <w:szCs w:val="28"/>
          <w:highlight w:val="none"/>
          <w:u w:val="single"/>
        </w:rPr>
        <w:t xml:space="preserve">                      </w:t>
      </w:r>
    </w:p>
    <w:p w14:paraId="7E670CD0">
      <w:pPr>
        <w:keepNext w:val="0"/>
        <w:keepLines w:val="0"/>
        <w:pageBreakBefore w:val="0"/>
        <w:widowControl w:val="0"/>
        <w:kinsoku/>
        <w:wordWrap/>
        <w:overflowPunct w:val="0"/>
        <w:topLinePunct w:val="0"/>
        <w:autoSpaceDE/>
        <w:autoSpaceDN/>
        <w:bidi w:val="0"/>
        <w:adjustRightInd/>
        <w:snapToGrid/>
        <w:spacing w:line="500" w:lineRule="exact"/>
        <w:ind w:left="559" w:leftChars="266" w:firstLine="0" w:firstLineChars="0"/>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姓    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u w:val="single"/>
          <w:lang w:val="en-US" w:eastAsia="zh-CN"/>
        </w:rPr>
        <w:t xml:space="preserve">亲笔签字）     </w:t>
      </w:r>
      <w:r>
        <w:rPr>
          <w:rFonts w:hint="default" w:ascii="Times New Roman" w:hAnsi="Times New Roman" w:eastAsia="仿宋_GB2312" w:cs="Times New Roman"/>
          <w:color w:val="auto"/>
          <w:sz w:val="28"/>
          <w:szCs w:val="28"/>
          <w:highlight w:val="none"/>
          <w:lang w:val="en-US" w:eastAsia="zh-CN"/>
        </w:rPr>
        <w:t>职</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 xml:space="preserve">  务：</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p>
    <w:p w14:paraId="6473C8FB">
      <w:pPr>
        <w:pStyle w:val="2"/>
        <w:keepNext w:val="0"/>
        <w:keepLines w:val="0"/>
        <w:pageBreakBefore w:val="0"/>
        <w:kinsoku/>
        <w:wordWrap/>
        <w:topLinePunct w:val="0"/>
        <w:autoSpaceDE/>
        <w:autoSpaceDN/>
        <w:bidi w:val="0"/>
        <w:snapToGrid/>
        <w:spacing w:line="500" w:lineRule="exact"/>
        <w:ind w:left="0" w:leftChars="0" w:firstLine="560" w:firstLineChars="200"/>
        <w:rPr>
          <w:rFonts w:hint="default" w:ascii="Times New Roman" w:hAnsi="Times New Roman" w:eastAsia="仿宋_GB2312" w:cs="Times New Roman"/>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系</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比选申请人名称</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的法定代表人（负责人）。</w:t>
      </w:r>
    </w:p>
    <w:p w14:paraId="12E248FA">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特此证明。</w:t>
      </w:r>
    </w:p>
    <w:p w14:paraId="1101E495">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附：法定代表人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身份证明身份证影印件。</w:t>
      </w:r>
    </w:p>
    <w:p w14:paraId="1DAECFD0">
      <w:pPr>
        <w:pStyle w:val="10"/>
        <w:keepNext w:val="0"/>
        <w:keepLines w:val="0"/>
        <w:pageBreakBefore w:val="0"/>
        <w:kinsoku/>
        <w:wordWrap/>
        <w:overflowPunct w:val="0"/>
        <w:topLinePunct w:val="0"/>
        <w:autoSpaceDE/>
        <w:autoSpaceDN/>
        <w:bidi w:val="0"/>
        <w:snapToGrid/>
        <w:spacing w:line="500" w:lineRule="exact"/>
        <w:rPr>
          <w:rFonts w:hint="default" w:ascii="Times New Roman" w:hAnsi="Times New Roman" w:eastAsia="仿宋_GB2312" w:cs="Times New Roman"/>
          <w:color w:val="auto"/>
          <w:sz w:val="28"/>
          <w:szCs w:val="28"/>
          <w:highlight w:val="none"/>
        </w:rPr>
      </w:pPr>
    </w:p>
    <w:p w14:paraId="0BD572C9">
      <w:pPr>
        <w:pStyle w:val="10"/>
        <w:keepNext w:val="0"/>
        <w:keepLines w:val="0"/>
        <w:pageBreakBefore w:val="0"/>
        <w:kinsoku/>
        <w:wordWrap/>
        <w:overflowPunct w:val="0"/>
        <w:topLinePunct w:val="0"/>
        <w:autoSpaceDE/>
        <w:autoSpaceDN/>
        <w:bidi w:val="0"/>
        <w:snapToGrid/>
        <w:spacing w:line="500" w:lineRule="exact"/>
        <w:rPr>
          <w:rFonts w:hint="default" w:ascii="Times New Roman" w:hAnsi="Times New Roman" w:eastAsia="仿宋_GB2312" w:cs="Times New Roman"/>
          <w:color w:val="auto"/>
          <w:sz w:val="28"/>
          <w:szCs w:val="28"/>
          <w:highlight w:val="none"/>
        </w:rPr>
      </w:pPr>
    </w:p>
    <w:p w14:paraId="39B5E241">
      <w:pPr>
        <w:pStyle w:val="10"/>
        <w:keepNext w:val="0"/>
        <w:keepLines w:val="0"/>
        <w:pageBreakBefore w:val="0"/>
        <w:kinsoku/>
        <w:wordWrap/>
        <w:overflowPunct w:val="0"/>
        <w:topLinePunct w:val="0"/>
        <w:autoSpaceDE/>
        <w:autoSpaceDN/>
        <w:bidi w:val="0"/>
        <w:snapToGrid/>
        <w:spacing w:line="500" w:lineRule="exact"/>
        <w:rPr>
          <w:rFonts w:hint="default" w:ascii="Times New Roman" w:hAnsi="Times New Roman" w:eastAsia="仿宋_GB2312" w:cs="Times New Roman"/>
          <w:color w:val="auto"/>
          <w:sz w:val="28"/>
          <w:szCs w:val="28"/>
          <w:highlight w:val="none"/>
        </w:rPr>
      </w:pPr>
    </w:p>
    <w:p w14:paraId="330C73C8">
      <w:pPr>
        <w:pStyle w:val="10"/>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rPr>
      </w:pPr>
    </w:p>
    <w:p w14:paraId="0F791B10">
      <w:pPr>
        <w:pStyle w:val="10"/>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rPr>
      </w:pPr>
    </w:p>
    <w:p w14:paraId="29FEEB58">
      <w:pPr>
        <w:pStyle w:val="10"/>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highlight w:val="none"/>
        </w:rPr>
      </w:pPr>
    </w:p>
    <w:p w14:paraId="7663A3E4">
      <w:pPr>
        <w:keepNext w:val="0"/>
        <w:keepLines w:val="0"/>
        <w:pageBreakBefore w:val="0"/>
        <w:kinsoku/>
        <w:wordWrap/>
        <w:overflowPunct w:val="0"/>
        <w:topLinePunct w:val="0"/>
        <w:autoSpaceDE/>
        <w:autoSpaceDN/>
        <w:bidi w:val="0"/>
        <w:adjustRightInd/>
        <w:snapToGrid/>
        <w:spacing w:line="500" w:lineRule="exact"/>
        <w:ind w:firstLine="2800" w:firstLineChars="1000"/>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lang w:val="en-US" w:eastAsia="zh-CN"/>
        </w:rPr>
        <w:t xml:space="preserve">  比选申请人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none"/>
        </w:rPr>
        <w:t>（盖单位章）</w:t>
      </w:r>
    </w:p>
    <w:p w14:paraId="79937405">
      <w:pPr>
        <w:keepNext w:val="0"/>
        <w:keepLines w:val="0"/>
        <w:pageBreakBefore w:val="0"/>
        <w:widowControl/>
        <w:kinsoku/>
        <w:wordWrap/>
        <w:overflowPunct w:val="0"/>
        <w:topLinePunct w:val="0"/>
        <w:autoSpaceDE/>
        <w:autoSpaceDN/>
        <w:bidi w:val="0"/>
        <w:adjustRightInd/>
        <w:snapToGrid/>
        <w:spacing w:line="500" w:lineRule="exact"/>
        <w:ind w:firstLine="3080" w:firstLineChars="110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 xml:space="preserve">日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期：</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14:paraId="299070C7">
      <w:pPr>
        <w:keepNext w:val="0"/>
        <w:keepLines w:val="0"/>
        <w:pageBreakBefore w:val="0"/>
        <w:widowControl w:val="0"/>
        <w:kinsoku/>
        <w:wordWrap/>
        <w:overflowPunct w:val="0"/>
        <w:topLinePunct w:val="0"/>
        <w:autoSpaceDE/>
        <w:autoSpaceDN/>
        <w:bidi w:val="0"/>
        <w:adjustRightInd/>
        <w:snapToGrid/>
        <w:spacing w:line="500" w:lineRule="exact"/>
        <w:ind w:firstLine="1400" w:firstLineChars="500"/>
        <w:jc w:val="center"/>
        <w:textAlignment w:val="auto"/>
        <w:rPr>
          <w:rFonts w:hint="default" w:ascii="Times New Roman" w:hAnsi="Times New Roman" w:eastAsia="仿宋_GB2312" w:cs="Times New Roman"/>
          <w:color w:val="auto"/>
          <w:sz w:val="28"/>
          <w:szCs w:val="28"/>
          <w:highlight w:val="none"/>
        </w:rPr>
      </w:pPr>
    </w:p>
    <w:p w14:paraId="677574D2">
      <w:pPr>
        <w:overflowPunct w:val="0"/>
        <w:rPr>
          <w:rFonts w:hint="default" w:ascii="Times New Roman" w:hAnsi="Times New Roman" w:cs="Times New Roman"/>
          <w:highlight w:val="none"/>
        </w:rPr>
      </w:pPr>
    </w:p>
    <w:p w14:paraId="6FCF0389">
      <w:pPr>
        <w:overflowPunct w:val="0"/>
        <w:rPr>
          <w:rFonts w:hint="default" w:ascii="Times New Roman" w:hAnsi="Times New Roman" w:cs="Times New Roman"/>
          <w:highlight w:val="none"/>
        </w:rPr>
      </w:pPr>
    </w:p>
    <w:p w14:paraId="53E8473B">
      <w:pPr>
        <w:widowControl/>
        <w:overflowPunct w:val="0"/>
        <w:adjustRightInd/>
        <w:snapToGrid w:val="0"/>
        <w:spacing w:line="240" w:lineRule="auto"/>
        <w:jc w:val="left"/>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注：</w:t>
      </w:r>
    </w:p>
    <w:p w14:paraId="43D332BF">
      <w:pPr>
        <w:keepNext w:val="0"/>
        <w:keepLines w:val="0"/>
        <w:pageBreakBefore w:val="0"/>
        <w:widowControl/>
        <w:kinsoku/>
        <w:wordWrap/>
        <w:overflowPunct w:val="0"/>
        <w:topLinePunct w:val="0"/>
        <w:autoSpaceDE/>
        <w:autoSpaceDN/>
        <w:bidi w:val="0"/>
        <w:adjustRightInd/>
        <w:snapToGrid w:val="0"/>
        <w:spacing w:line="240" w:lineRule="auto"/>
        <w:ind w:firstLine="480" w:firstLineChars="200"/>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eastAsia="zh-CN"/>
        </w:rPr>
        <w:t>比选申请文件</w:t>
      </w:r>
      <w:r>
        <w:rPr>
          <w:rFonts w:hint="default" w:ascii="Times New Roman" w:hAnsi="Times New Roman" w:eastAsia="仿宋_GB2312" w:cs="Times New Roman"/>
          <w:color w:val="auto"/>
          <w:kern w:val="0"/>
          <w:sz w:val="24"/>
          <w:szCs w:val="24"/>
          <w:highlight w:val="none"/>
        </w:rPr>
        <w:t>由法定代表人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kern w:val="0"/>
          <w:sz w:val="24"/>
          <w:szCs w:val="24"/>
          <w:highlight w:val="none"/>
        </w:rPr>
        <w:t>签署时，</w:t>
      </w:r>
      <w:r>
        <w:rPr>
          <w:rFonts w:hint="default" w:ascii="Times New Roman" w:hAnsi="Times New Roman" w:eastAsia="仿宋_GB2312" w:cs="Times New Roman"/>
          <w:color w:val="auto"/>
          <w:kern w:val="0"/>
          <w:sz w:val="24"/>
          <w:szCs w:val="24"/>
          <w:highlight w:val="none"/>
          <w:lang w:eastAsia="zh-CN"/>
        </w:rPr>
        <w:t>比选申请人</w:t>
      </w:r>
      <w:r>
        <w:rPr>
          <w:rFonts w:hint="default" w:ascii="Times New Roman" w:hAnsi="Times New Roman" w:eastAsia="仿宋_GB2312" w:cs="Times New Roman"/>
          <w:color w:val="auto"/>
          <w:kern w:val="0"/>
          <w:sz w:val="24"/>
          <w:szCs w:val="24"/>
          <w:highlight w:val="none"/>
        </w:rPr>
        <w:t>须</w:t>
      </w:r>
      <w:r>
        <w:rPr>
          <w:rFonts w:hint="default" w:ascii="Times New Roman" w:hAnsi="Times New Roman" w:eastAsia="仿宋_GB2312" w:cs="Times New Roman"/>
          <w:color w:val="auto"/>
          <w:kern w:val="0"/>
          <w:sz w:val="24"/>
          <w:szCs w:val="24"/>
          <w:highlight w:val="none"/>
          <w:lang w:eastAsia="zh-CN"/>
        </w:rPr>
        <w:t>出具</w:t>
      </w:r>
      <w:r>
        <w:rPr>
          <w:rFonts w:hint="default" w:ascii="Times New Roman" w:hAnsi="Times New Roman" w:eastAsia="仿宋_GB2312" w:cs="Times New Roman"/>
          <w:color w:val="auto"/>
          <w:kern w:val="0"/>
          <w:sz w:val="24"/>
          <w:szCs w:val="24"/>
          <w:highlight w:val="none"/>
        </w:rPr>
        <w:t>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kern w:val="0"/>
          <w:sz w:val="24"/>
          <w:szCs w:val="24"/>
          <w:highlight w:val="none"/>
        </w:rPr>
        <w:t>身份证明，不需提交授权委托书。</w:t>
      </w:r>
    </w:p>
    <w:p w14:paraId="36627EB4">
      <w:pPr>
        <w:widowControl/>
        <w:overflowPunct w:val="0"/>
        <w:adjustRightInd/>
        <w:snapToGrid w:val="0"/>
        <w:spacing w:line="240" w:lineRule="auto"/>
        <w:ind w:firstLine="480" w:firstLineChars="20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default"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rPr>
        <w:t>法定代表人（单位负责人）的签字必须是亲笔签名。</w:t>
      </w:r>
    </w:p>
    <w:p w14:paraId="3F39FB0F">
      <w:pPr>
        <w:widowControl/>
        <w:overflowPunct w:val="0"/>
        <w:adjustRightInd/>
        <w:snapToGrid w:val="0"/>
        <w:spacing w:line="240" w:lineRule="auto"/>
        <w:ind w:firstLine="480" w:firstLineChars="20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default"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rPr>
        <w:t>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kern w:val="0"/>
          <w:sz w:val="24"/>
          <w:szCs w:val="24"/>
          <w:highlight w:val="none"/>
        </w:rPr>
        <w:t>身份证明还须加盖</w:t>
      </w:r>
      <w:r>
        <w:rPr>
          <w:rFonts w:hint="default" w:ascii="Times New Roman" w:hAnsi="Times New Roman" w:eastAsia="仿宋_GB2312" w:cs="Times New Roman"/>
          <w:color w:val="auto"/>
          <w:kern w:val="0"/>
          <w:sz w:val="24"/>
          <w:szCs w:val="24"/>
          <w:highlight w:val="none"/>
          <w:lang w:eastAsia="zh-CN"/>
        </w:rPr>
        <w:t>比选申请人</w:t>
      </w:r>
      <w:r>
        <w:rPr>
          <w:rFonts w:hint="default" w:ascii="Times New Roman" w:hAnsi="Times New Roman" w:eastAsia="仿宋_GB2312" w:cs="Times New Roman"/>
          <w:color w:val="auto"/>
          <w:kern w:val="0"/>
          <w:sz w:val="24"/>
          <w:szCs w:val="24"/>
          <w:highlight w:val="none"/>
        </w:rPr>
        <w:t>单位章，单位章内容与其营业执照名称一致，且不得使用专用印章代替单位章。</w:t>
      </w:r>
    </w:p>
    <w:p w14:paraId="76CF802D">
      <w:pPr>
        <w:pStyle w:val="7"/>
        <w:keepNext w:val="0"/>
        <w:keepLines w:val="0"/>
        <w:pageBreakBefore w:val="0"/>
        <w:widowControl w:val="0"/>
        <w:kinsoku/>
        <w:wordWrap w:val="0"/>
        <w:overflowPunct w:val="0"/>
        <w:topLinePunct w:val="0"/>
        <w:autoSpaceDE/>
        <w:autoSpaceDN/>
        <w:bidi w:val="0"/>
        <w:adjustRightInd/>
        <w:snapToGrid w:val="0"/>
        <w:spacing w:line="240" w:lineRule="auto"/>
        <w:ind w:firstLineChars="200"/>
        <w:jc w:val="lef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4</w:t>
      </w:r>
      <w:r>
        <w:rPr>
          <w:rFonts w:hint="default"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eastAsia="zh-CN"/>
        </w:rPr>
        <w:t>比选申请文件</w:t>
      </w:r>
      <w:r>
        <w:rPr>
          <w:rFonts w:hint="default" w:ascii="Times New Roman" w:hAnsi="Times New Roman" w:eastAsia="仿宋_GB2312" w:cs="Times New Roman"/>
          <w:color w:val="auto"/>
          <w:kern w:val="0"/>
          <w:sz w:val="24"/>
          <w:szCs w:val="24"/>
          <w:highlight w:val="none"/>
        </w:rPr>
        <w:t>由委托代理人签署时，</w:t>
      </w:r>
      <w:r>
        <w:rPr>
          <w:rFonts w:hint="default" w:ascii="Times New Roman" w:hAnsi="Times New Roman" w:eastAsia="仿宋_GB2312" w:cs="Times New Roman"/>
          <w:color w:val="auto"/>
          <w:kern w:val="0"/>
          <w:sz w:val="24"/>
          <w:szCs w:val="24"/>
          <w:highlight w:val="none"/>
          <w:lang w:eastAsia="zh-CN"/>
        </w:rPr>
        <w:t>比选申请人</w:t>
      </w:r>
      <w:r>
        <w:rPr>
          <w:rFonts w:hint="default" w:ascii="Times New Roman" w:hAnsi="Times New Roman" w:eastAsia="仿宋_GB2312" w:cs="Times New Roman"/>
          <w:color w:val="auto"/>
          <w:kern w:val="0"/>
          <w:sz w:val="24"/>
          <w:szCs w:val="24"/>
          <w:highlight w:val="none"/>
        </w:rPr>
        <w:t>还须出具本法定代表人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单位负责人</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kern w:val="0"/>
          <w:sz w:val="24"/>
          <w:szCs w:val="24"/>
          <w:highlight w:val="none"/>
        </w:rPr>
        <w:t>身份证明</w:t>
      </w:r>
      <w:r>
        <w:rPr>
          <w:rFonts w:hint="default" w:ascii="Times New Roman" w:hAnsi="Times New Roman" w:eastAsia="仿宋_GB2312" w:cs="Times New Roman"/>
          <w:color w:val="auto"/>
          <w:kern w:val="0"/>
          <w:sz w:val="24"/>
          <w:szCs w:val="24"/>
          <w:highlight w:val="none"/>
          <w:lang w:eastAsia="zh-CN"/>
        </w:rPr>
        <w:t>。</w:t>
      </w:r>
    </w:p>
    <w:p w14:paraId="249953DA">
      <w:pPr>
        <w:rPr>
          <w:rFonts w:hint="default" w:ascii="Times New Roman" w:hAnsi="Times New Roman" w:eastAsia="仿宋" w:cs="Times New Roman"/>
          <w:color w:val="auto"/>
          <w:kern w:val="0"/>
          <w:sz w:val="22"/>
          <w:szCs w:val="13"/>
          <w:highlight w:val="none"/>
        </w:rPr>
      </w:pPr>
      <w:r>
        <w:rPr>
          <w:rFonts w:hint="default" w:ascii="Times New Roman" w:hAnsi="Times New Roman" w:eastAsia="仿宋" w:cs="Times New Roman"/>
          <w:color w:val="auto"/>
          <w:kern w:val="0"/>
          <w:sz w:val="22"/>
          <w:szCs w:val="13"/>
          <w:highlight w:val="none"/>
        </w:rPr>
        <w:br w:type="page"/>
      </w:r>
    </w:p>
    <w:p w14:paraId="794D53AA">
      <w:pPr>
        <w:pStyle w:val="7"/>
        <w:keepNext w:val="0"/>
        <w:keepLines w:val="0"/>
        <w:pageBreakBefore w:val="0"/>
        <w:widowControl w:val="0"/>
        <w:kinsoku/>
        <w:wordWrap w:val="0"/>
        <w:overflowPunct w:val="0"/>
        <w:topLinePunct w:val="0"/>
        <w:autoSpaceDE/>
        <w:autoSpaceDN/>
        <w:bidi w:val="0"/>
        <w:adjustRightInd/>
        <w:snapToGrid w:val="0"/>
        <w:spacing w:line="240" w:lineRule="auto"/>
        <w:ind w:firstLineChars="200"/>
        <w:jc w:val="left"/>
        <w:textAlignment w:val="auto"/>
        <w:rPr>
          <w:rFonts w:hint="default" w:ascii="Times New Roman" w:hAnsi="Times New Roman" w:eastAsia="仿宋" w:cs="Times New Roman"/>
          <w:color w:val="auto"/>
          <w:kern w:val="0"/>
          <w:sz w:val="22"/>
          <w:szCs w:val="13"/>
          <w:highlight w:val="none"/>
        </w:rPr>
      </w:pPr>
    </w:p>
    <w:p w14:paraId="364E4CCE">
      <w:pPr>
        <w:pStyle w:val="7"/>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zh-CN"/>
        </w:rPr>
        <w:t>、资格审查资料</w:t>
      </w:r>
    </w:p>
    <w:p w14:paraId="3F9F61AD">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楷体_GB2312" w:cs="Times New Roman"/>
          <w:b/>
          <w:bCs/>
          <w:kern w:val="2"/>
          <w:sz w:val="28"/>
          <w:szCs w:val="28"/>
          <w:highlight w:val="none"/>
          <w:lang w:val="en-US" w:eastAsia="zh-CN" w:bidi="ar-SA"/>
        </w:rPr>
      </w:pPr>
    </w:p>
    <w:p w14:paraId="1E32933C">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楷体_GB2312" w:cs="Times New Roman"/>
          <w:b/>
          <w:bCs/>
          <w:sz w:val="28"/>
          <w:szCs w:val="28"/>
          <w:highlight w:val="none"/>
          <w:lang w:val="en-US" w:eastAsia="zh-CN"/>
        </w:rPr>
      </w:pPr>
      <w:r>
        <w:rPr>
          <w:rFonts w:hint="default" w:ascii="Times New Roman" w:hAnsi="Times New Roman" w:eastAsia="楷体_GB2312" w:cs="Times New Roman"/>
          <w:b/>
          <w:bCs/>
          <w:kern w:val="2"/>
          <w:sz w:val="28"/>
          <w:szCs w:val="28"/>
          <w:highlight w:val="none"/>
          <w:lang w:val="en-US" w:eastAsia="zh-CN" w:bidi="ar-SA"/>
        </w:rPr>
        <w:t>（一）</w:t>
      </w:r>
      <w:r>
        <w:rPr>
          <w:rFonts w:hint="default" w:ascii="Times New Roman" w:hAnsi="Times New Roman" w:eastAsia="楷体_GB2312" w:cs="Times New Roman"/>
          <w:b/>
          <w:bCs/>
          <w:sz w:val="28"/>
          <w:szCs w:val="28"/>
          <w:highlight w:val="none"/>
          <w:lang w:val="en-US" w:eastAsia="zh-CN"/>
        </w:rPr>
        <w:t>比选申请人基本情况表</w:t>
      </w:r>
    </w:p>
    <w:tbl>
      <w:tblPr>
        <w:tblStyle w:val="15"/>
        <w:tblpPr w:leftFromText="180" w:rightFromText="180" w:vertAnchor="text" w:horzAnchor="page" w:tblpX="1694" w:tblpY="87"/>
        <w:tblOverlap w:val="never"/>
        <w:tblW w:w="8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7"/>
        <w:gridCol w:w="840"/>
        <w:gridCol w:w="1590"/>
        <w:gridCol w:w="540"/>
        <w:gridCol w:w="1590"/>
        <w:gridCol w:w="480"/>
        <w:gridCol w:w="1240"/>
      </w:tblGrid>
      <w:tr w14:paraId="2A5D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247" w:type="dxa"/>
            <w:noWrap w:val="0"/>
            <w:vAlign w:val="center"/>
          </w:tcPr>
          <w:p w14:paraId="7D48C66D">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lang w:eastAsia="zh-CN"/>
              </w:rPr>
              <w:t>比选申请人</w:t>
            </w:r>
            <w:r>
              <w:rPr>
                <w:rFonts w:hint="default" w:ascii="Times New Roman" w:hAnsi="Times New Roman" w:eastAsia="仿宋" w:cs="Times New Roman"/>
                <w:color w:val="auto"/>
                <w:spacing w:val="7"/>
                <w:sz w:val="24"/>
                <w:szCs w:val="24"/>
                <w:highlight w:val="none"/>
              </w:rPr>
              <w:t>名称</w:t>
            </w:r>
          </w:p>
        </w:tc>
        <w:tc>
          <w:tcPr>
            <w:tcW w:w="6280" w:type="dxa"/>
            <w:gridSpan w:val="6"/>
            <w:noWrap w:val="0"/>
            <w:vAlign w:val="center"/>
          </w:tcPr>
          <w:p w14:paraId="4A664DF3">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3456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2247" w:type="dxa"/>
            <w:noWrap w:val="0"/>
            <w:vAlign w:val="center"/>
          </w:tcPr>
          <w:p w14:paraId="1419CCEB">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注</w:t>
            </w:r>
            <w:r>
              <w:rPr>
                <w:rFonts w:hint="default" w:ascii="Times New Roman" w:hAnsi="Times New Roman" w:eastAsia="仿宋" w:cs="Times New Roman"/>
                <w:color w:val="auto"/>
                <w:spacing w:val="7"/>
                <w:sz w:val="24"/>
                <w:szCs w:val="24"/>
                <w:highlight w:val="none"/>
              </w:rPr>
              <w:t>册地址</w:t>
            </w:r>
          </w:p>
        </w:tc>
        <w:tc>
          <w:tcPr>
            <w:tcW w:w="2970" w:type="dxa"/>
            <w:gridSpan w:val="3"/>
            <w:noWrap w:val="0"/>
            <w:vAlign w:val="center"/>
          </w:tcPr>
          <w:p w14:paraId="35797966">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noWrap w:val="0"/>
            <w:vAlign w:val="center"/>
          </w:tcPr>
          <w:p w14:paraId="11487EA3">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rPr>
              <w:t>邮</w:t>
            </w:r>
            <w:r>
              <w:rPr>
                <w:rFonts w:hint="default" w:ascii="Times New Roman" w:hAnsi="Times New Roman" w:eastAsia="仿宋" w:cs="Times New Roman"/>
                <w:color w:val="auto"/>
                <w:spacing w:val="3"/>
                <w:sz w:val="24"/>
                <w:szCs w:val="24"/>
                <w:highlight w:val="none"/>
              </w:rPr>
              <w:t>政编码</w:t>
            </w:r>
          </w:p>
        </w:tc>
        <w:tc>
          <w:tcPr>
            <w:tcW w:w="1720" w:type="dxa"/>
            <w:gridSpan w:val="2"/>
            <w:noWrap w:val="0"/>
            <w:vAlign w:val="center"/>
          </w:tcPr>
          <w:p w14:paraId="0D40D316">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6713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247" w:type="dxa"/>
            <w:vMerge w:val="restart"/>
            <w:tcBorders>
              <w:bottom w:val="nil"/>
            </w:tcBorders>
            <w:noWrap w:val="0"/>
            <w:vAlign w:val="center"/>
          </w:tcPr>
          <w:p w14:paraId="133E5CCF">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联系方式</w:t>
            </w:r>
          </w:p>
        </w:tc>
        <w:tc>
          <w:tcPr>
            <w:tcW w:w="840" w:type="dxa"/>
            <w:noWrap w:val="0"/>
            <w:vAlign w:val="center"/>
          </w:tcPr>
          <w:p w14:paraId="1469670D">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联</w:t>
            </w:r>
            <w:r>
              <w:rPr>
                <w:rFonts w:hint="default" w:ascii="Times New Roman" w:hAnsi="Times New Roman" w:eastAsia="仿宋" w:cs="Times New Roman"/>
                <w:color w:val="auto"/>
                <w:spacing w:val="6"/>
                <w:sz w:val="24"/>
                <w:szCs w:val="24"/>
                <w:highlight w:val="none"/>
              </w:rPr>
              <w:t>系人</w:t>
            </w:r>
          </w:p>
        </w:tc>
        <w:tc>
          <w:tcPr>
            <w:tcW w:w="2130" w:type="dxa"/>
            <w:gridSpan w:val="2"/>
            <w:noWrap w:val="0"/>
            <w:vAlign w:val="center"/>
          </w:tcPr>
          <w:p w14:paraId="56791149">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noWrap w:val="0"/>
            <w:vAlign w:val="center"/>
          </w:tcPr>
          <w:p w14:paraId="13DFBBB2">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电</w:t>
            </w:r>
            <w:r>
              <w:rPr>
                <w:rFonts w:hint="default" w:ascii="Times New Roman" w:hAnsi="Times New Roman" w:eastAsia="仿宋" w:cs="Times New Roman"/>
                <w:color w:val="auto"/>
                <w:spacing w:val="-7"/>
                <w:sz w:val="24"/>
                <w:szCs w:val="24"/>
                <w:highlight w:val="none"/>
              </w:rPr>
              <w:t>话</w:t>
            </w:r>
          </w:p>
        </w:tc>
        <w:tc>
          <w:tcPr>
            <w:tcW w:w="1720" w:type="dxa"/>
            <w:gridSpan w:val="2"/>
            <w:noWrap w:val="0"/>
            <w:vAlign w:val="center"/>
          </w:tcPr>
          <w:p w14:paraId="23687E90">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63BC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47" w:type="dxa"/>
            <w:vMerge w:val="continue"/>
            <w:tcBorders>
              <w:top w:val="nil"/>
            </w:tcBorders>
            <w:noWrap w:val="0"/>
            <w:vAlign w:val="center"/>
          </w:tcPr>
          <w:p w14:paraId="7E250FFB">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840" w:type="dxa"/>
            <w:noWrap w:val="0"/>
            <w:vAlign w:val="center"/>
          </w:tcPr>
          <w:p w14:paraId="3B3412A8">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传</w:t>
            </w:r>
            <w:r>
              <w:rPr>
                <w:rFonts w:hint="default" w:ascii="Times New Roman" w:hAnsi="Times New Roman" w:eastAsia="仿宋" w:cs="Times New Roman"/>
                <w:color w:val="auto"/>
                <w:spacing w:val="5"/>
                <w:sz w:val="24"/>
                <w:szCs w:val="24"/>
                <w:highlight w:val="none"/>
              </w:rPr>
              <w:t>真</w:t>
            </w:r>
          </w:p>
        </w:tc>
        <w:tc>
          <w:tcPr>
            <w:tcW w:w="2130" w:type="dxa"/>
            <w:gridSpan w:val="2"/>
            <w:noWrap w:val="0"/>
            <w:vAlign w:val="center"/>
          </w:tcPr>
          <w:p w14:paraId="75A02171">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noWrap w:val="0"/>
            <w:vAlign w:val="center"/>
          </w:tcPr>
          <w:p w14:paraId="45222C4B">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rPr>
              <w:t>电</w:t>
            </w:r>
            <w:r>
              <w:rPr>
                <w:rFonts w:hint="default" w:ascii="Times New Roman" w:hAnsi="Times New Roman" w:eastAsia="仿宋" w:cs="Times New Roman"/>
                <w:color w:val="auto"/>
                <w:spacing w:val="1"/>
                <w:sz w:val="24"/>
                <w:szCs w:val="24"/>
                <w:highlight w:val="none"/>
              </w:rPr>
              <w:t>子邮件</w:t>
            </w:r>
          </w:p>
        </w:tc>
        <w:tc>
          <w:tcPr>
            <w:tcW w:w="1720" w:type="dxa"/>
            <w:gridSpan w:val="2"/>
            <w:noWrap w:val="0"/>
            <w:vAlign w:val="center"/>
          </w:tcPr>
          <w:p w14:paraId="1F064BA9">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7C21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47" w:type="dxa"/>
            <w:noWrap w:val="0"/>
            <w:vAlign w:val="center"/>
          </w:tcPr>
          <w:p w14:paraId="258DD38E">
            <w:pPr>
              <w:overflowPunct w:val="0"/>
              <w:adjustRightInd w:val="0"/>
              <w:snapToGrid w:val="0"/>
              <w:spacing w:before="0" w:line="400" w:lineRule="exact"/>
              <w:ind w:left="0"/>
              <w:jc w:val="center"/>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8"/>
                <w:sz w:val="24"/>
                <w:szCs w:val="24"/>
                <w:highlight w:val="none"/>
              </w:rPr>
              <w:t>法定代表</w:t>
            </w:r>
            <w:r>
              <w:rPr>
                <w:rFonts w:hint="default" w:ascii="Times New Roman" w:hAnsi="Times New Roman" w:eastAsia="仿宋" w:cs="Times New Roman"/>
                <w:color w:val="auto"/>
                <w:spacing w:val="7"/>
                <w:sz w:val="24"/>
                <w:szCs w:val="24"/>
                <w:highlight w:val="none"/>
              </w:rPr>
              <w:t>人</w:t>
            </w:r>
          </w:p>
          <w:p w14:paraId="534BB4A1">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单位负责人</w:t>
            </w:r>
            <w:r>
              <w:rPr>
                <w:rFonts w:hint="default" w:ascii="Times New Roman" w:hAnsi="Times New Roman" w:eastAsia="仿宋" w:cs="Times New Roman"/>
                <w:color w:val="auto"/>
                <w:spacing w:val="7"/>
                <w:sz w:val="24"/>
                <w:szCs w:val="24"/>
                <w:highlight w:val="none"/>
                <w:lang w:eastAsia="zh-CN"/>
              </w:rPr>
              <w:t>）</w:t>
            </w:r>
          </w:p>
        </w:tc>
        <w:tc>
          <w:tcPr>
            <w:tcW w:w="840" w:type="dxa"/>
            <w:noWrap w:val="0"/>
            <w:vAlign w:val="center"/>
          </w:tcPr>
          <w:p w14:paraId="532E43B7">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rPr>
              <w:t>姓</w:t>
            </w:r>
            <w:r>
              <w:rPr>
                <w:rFonts w:hint="default" w:ascii="Times New Roman" w:hAnsi="Times New Roman" w:eastAsia="仿宋" w:cs="Times New Roman"/>
                <w:color w:val="auto"/>
                <w:spacing w:val="4"/>
                <w:sz w:val="24"/>
                <w:szCs w:val="24"/>
                <w:highlight w:val="none"/>
              </w:rPr>
              <w:t>名</w:t>
            </w:r>
          </w:p>
        </w:tc>
        <w:tc>
          <w:tcPr>
            <w:tcW w:w="1590" w:type="dxa"/>
            <w:noWrap w:val="0"/>
            <w:vAlign w:val="center"/>
          </w:tcPr>
          <w:p w14:paraId="23D1CB0C">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540" w:type="dxa"/>
            <w:noWrap w:val="0"/>
            <w:vAlign w:val="center"/>
          </w:tcPr>
          <w:p w14:paraId="41B5C177">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职称</w:t>
            </w:r>
          </w:p>
        </w:tc>
        <w:tc>
          <w:tcPr>
            <w:tcW w:w="1590" w:type="dxa"/>
            <w:noWrap w:val="0"/>
            <w:vAlign w:val="center"/>
          </w:tcPr>
          <w:p w14:paraId="27BA1BA8">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480" w:type="dxa"/>
            <w:noWrap w:val="0"/>
            <w:vAlign w:val="center"/>
          </w:tcPr>
          <w:p w14:paraId="4D3519B3">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电</w:t>
            </w:r>
            <w:r>
              <w:rPr>
                <w:rFonts w:hint="default" w:ascii="Times New Roman" w:hAnsi="Times New Roman" w:eastAsia="仿宋" w:cs="Times New Roman"/>
                <w:color w:val="auto"/>
                <w:spacing w:val="-7"/>
                <w:sz w:val="24"/>
                <w:szCs w:val="24"/>
                <w:highlight w:val="none"/>
              </w:rPr>
              <w:t>话</w:t>
            </w:r>
          </w:p>
        </w:tc>
        <w:tc>
          <w:tcPr>
            <w:tcW w:w="1240" w:type="dxa"/>
            <w:noWrap w:val="0"/>
            <w:vAlign w:val="center"/>
          </w:tcPr>
          <w:p w14:paraId="4C52740D">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4752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47" w:type="dxa"/>
            <w:noWrap w:val="0"/>
            <w:vAlign w:val="center"/>
          </w:tcPr>
          <w:p w14:paraId="7D0C5AE7">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5"/>
                <w:sz w:val="24"/>
                <w:szCs w:val="24"/>
                <w:highlight w:val="none"/>
                <w:lang w:val="en-US" w:eastAsia="zh-CN"/>
              </w:rPr>
              <w:t>律师事务所执业许可证</w:t>
            </w:r>
          </w:p>
        </w:tc>
        <w:tc>
          <w:tcPr>
            <w:tcW w:w="6280" w:type="dxa"/>
            <w:gridSpan w:val="6"/>
            <w:noWrap w:val="0"/>
            <w:vAlign w:val="center"/>
          </w:tcPr>
          <w:p w14:paraId="688AD2B4">
            <w:pPr>
              <w:overflowPunct w:val="0"/>
              <w:adjustRightInd w:val="0"/>
              <w:snapToGrid w:val="0"/>
              <w:spacing w:before="0" w:line="400" w:lineRule="exact"/>
              <w:ind w:left="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证书编号：</w:t>
            </w:r>
          </w:p>
        </w:tc>
      </w:tr>
      <w:tr w14:paraId="588EE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47" w:type="dxa"/>
            <w:noWrap w:val="0"/>
            <w:vAlign w:val="center"/>
          </w:tcPr>
          <w:p w14:paraId="77F00C31">
            <w:pPr>
              <w:overflowPunct w:val="0"/>
              <w:adjustRightInd w:val="0"/>
              <w:snapToGrid w:val="0"/>
              <w:spacing w:before="0"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统一社会信用代码</w:t>
            </w:r>
          </w:p>
        </w:tc>
        <w:tc>
          <w:tcPr>
            <w:tcW w:w="2970" w:type="dxa"/>
            <w:gridSpan w:val="3"/>
            <w:noWrap w:val="0"/>
            <w:vAlign w:val="center"/>
          </w:tcPr>
          <w:p w14:paraId="6046ACCC">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3310" w:type="dxa"/>
            <w:gridSpan w:val="3"/>
            <w:noWrap w:val="0"/>
            <w:vAlign w:val="center"/>
          </w:tcPr>
          <w:p w14:paraId="0FA8334F">
            <w:pPr>
              <w:overflowPunct w:val="0"/>
              <w:adjustRightInd w:val="0"/>
              <w:snapToGrid w:val="0"/>
              <w:spacing w:before="0" w:line="400" w:lineRule="exact"/>
              <w:ind w:left="0"/>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员</w:t>
            </w:r>
            <w:r>
              <w:rPr>
                <w:rFonts w:hint="default" w:ascii="Times New Roman" w:hAnsi="Times New Roman" w:eastAsia="仿宋" w:cs="Times New Roman"/>
                <w:color w:val="auto"/>
                <w:spacing w:val="5"/>
                <w:sz w:val="24"/>
                <w:szCs w:val="24"/>
                <w:highlight w:val="none"/>
              </w:rPr>
              <w:t>工总人数：</w:t>
            </w:r>
          </w:p>
        </w:tc>
      </w:tr>
      <w:tr w14:paraId="12EE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247" w:type="dxa"/>
            <w:noWrap w:val="0"/>
            <w:vAlign w:val="center"/>
          </w:tcPr>
          <w:p w14:paraId="28546122">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注</w:t>
            </w:r>
            <w:r>
              <w:rPr>
                <w:rFonts w:hint="default" w:ascii="Times New Roman" w:hAnsi="Times New Roman" w:eastAsia="仿宋" w:cs="Times New Roman"/>
                <w:color w:val="auto"/>
                <w:spacing w:val="7"/>
                <w:sz w:val="24"/>
                <w:szCs w:val="24"/>
                <w:highlight w:val="none"/>
              </w:rPr>
              <w:t>册资本</w:t>
            </w:r>
          </w:p>
        </w:tc>
        <w:tc>
          <w:tcPr>
            <w:tcW w:w="2430" w:type="dxa"/>
            <w:gridSpan w:val="2"/>
            <w:noWrap w:val="0"/>
            <w:vAlign w:val="center"/>
          </w:tcPr>
          <w:p w14:paraId="1282E503">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540" w:type="dxa"/>
            <w:vMerge w:val="restart"/>
            <w:tcBorders>
              <w:bottom w:val="nil"/>
            </w:tcBorders>
            <w:noWrap w:val="0"/>
            <w:vAlign w:val="center"/>
          </w:tcPr>
          <w:p w14:paraId="45E47DE3">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其中</w:t>
            </w:r>
          </w:p>
        </w:tc>
        <w:tc>
          <w:tcPr>
            <w:tcW w:w="1590" w:type="dxa"/>
            <w:vMerge w:val="restart"/>
            <w:noWrap w:val="0"/>
            <w:vAlign w:val="center"/>
          </w:tcPr>
          <w:p w14:paraId="48EBEEEA">
            <w:pPr>
              <w:overflowPunct w:val="0"/>
              <w:adjustRightInd w:val="0"/>
              <w:snapToGrid w:val="0"/>
              <w:spacing w:line="400" w:lineRule="exact"/>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合伙人</w:t>
            </w:r>
          </w:p>
        </w:tc>
        <w:tc>
          <w:tcPr>
            <w:tcW w:w="1720" w:type="dxa"/>
            <w:gridSpan w:val="2"/>
            <w:vMerge w:val="restart"/>
            <w:noWrap w:val="0"/>
            <w:vAlign w:val="center"/>
          </w:tcPr>
          <w:p w14:paraId="28DFC236">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lang w:val="en-US" w:eastAsia="zh-CN"/>
              </w:rPr>
            </w:pPr>
          </w:p>
        </w:tc>
      </w:tr>
      <w:tr w14:paraId="1C08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247" w:type="dxa"/>
            <w:noWrap w:val="0"/>
            <w:vAlign w:val="center"/>
          </w:tcPr>
          <w:p w14:paraId="34A57534">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7"/>
                <w:sz w:val="24"/>
                <w:szCs w:val="24"/>
                <w:highlight w:val="none"/>
              </w:rPr>
              <w:t>成立日</w:t>
            </w:r>
            <w:r>
              <w:rPr>
                <w:rFonts w:hint="default" w:ascii="Times New Roman" w:hAnsi="Times New Roman" w:eastAsia="仿宋" w:cs="Times New Roman"/>
                <w:color w:val="auto"/>
                <w:spacing w:val="6"/>
                <w:sz w:val="24"/>
                <w:szCs w:val="24"/>
                <w:highlight w:val="none"/>
              </w:rPr>
              <w:t>期</w:t>
            </w:r>
          </w:p>
        </w:tc>
        <w:tc>
          <w:tcPr>
            <w:tcW w:w="2430" w:type="dxa"/>
            <w:gridSpan w:val="2"/>
            <w:noWrap w:val="0"/>
            <w:vAlign w:val="center"/>
          </w:tcPr>
          <w:p w14:paraId="4E3BB3C3">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540" w:type="dxa"/>
            <w:vMerge w:val="continue"/>
            <w:tcBorders>
              <w:top w:val="nil"/>
              <w:bottom w:val="nil"/>
            </w:tcBorders>
            <w:noWrap w:val="0"/>
            <w:vAlign w:val="center"/>
          </w:tcPr>
          <w:p w14:paraId="3C11F9D8">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vMerge w:val="continue"/>
            <w:noWrap w:val="0"/>
            <w:vAlign w:val="center"/>
          </w:tcPr>
          <w:p w14:paraId="7DF04E7D">
            <w:pPr>
              <w:overflowPunct w:val="0"/>
              <w:adjustRightInd w:val="0"/>
              <w:snapToGrid w:val="0"/>
              <w:spacing w:line="400" w:lineRule="exact"/>
              <w:jc w:val="both"/>
              <w:rPr>
                <w:rFonts w:hint="default" w:ascii="Times New Roman" w:hAnsi="Times New Roman" w:eastAsia="仿宋" w:cs="Times New Roman"/>
                <w:color w:val="auto"/>
                <w:sz w:val="24"/>
                <w:szCs w:val="24"/>
                <w:highlight w:val="none"/>
              </w:rPr>
            </w:pPr>
          </w:p>
        </w:tc>
        <w:tc>
          <w:tcPr>
            <w:tcW w:w="1720" w:type="dxa"/>
            <w:gridSpan w:val="2"/>
            <w:vMerge w:val="continue"/>
            <w:noWrap w:val="0"/>
            <w:vAlign w:val="center"/>
          </w:tcPr>
          <w:p w14:paraId="73AF8FFC">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15B25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247" w:type="dxa"/>
            <w:noWrap w:val="0"/>
            <w:vAlign w:val="center"/>
          </w:tcPr>
          <w:p w14:paraId="130B354A">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基</w:t>
            </w:r>
            <w:r>
              <w:rPr>
                <w:rFonts w:hint="default" w:ascii="Times New Roman" w:hAnsi="Times New Roman" w:eastAsia="仿宋" w:cs="Times New Roman"/>
                <w:color w:val="auto"/>
                <w:spacing w:val="8"/>
                <w:sz w:val="24"/>
                <w:szCs w:val="24"/>
                <w:highlight w:val="none"/>
              </w:rPr>
              <w:t>本账户开户</w:t>
            </w:r>
            <w:r>
              <w:rPr>
                <w:rFonts w:hint="default" w:ascii="Times New Roman" w:hAnsi="Times New Roman" w:eastAsia="仿宋" w:cs="Times New Roman"/>
                <w:color w:val="auto"/>
                <w:spacing w:val="4"/>
                <w:sz w:val="24"/>
                <w:szCs w:val="24"/>
                <w:highlight w:val="none"/>
              </w:rPr>
              <w:t>银行</w:t>
            </w:r>
          </w:p>
        </w:tc>
        <w:tc>
          <w:tcPr>
            <w:tcW w:w="2430" w:type="dxa"/>
            <w:gridSpan w:val="2"/>
            <w:noWrap w:val="0"/>
            <w:vAlign w:val="center"/>
          </w:tcPr>
          <w:p w14:paraId="18E7DE05">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540" w:type="dxa"/>
            <w:vMerge w:val="continue"/>
            <w:tcBorders>
              <w:top w:val="nil"/>
              <w:bottom w:val="nil"/>
            </w:tcBorders>
            <w:noWrap w:val="0"/>
            <w:vAlign w:val="center"/>
          </w:tcPr>
          <w:p w14:paraId="6F0B705F">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noWrap w:val="0"/>
            <w:vAlign w:val="center"/>
          </w:tcPr>
          <w:p w14:paraId="698D8064">
            <w:pPr>
              <w:overflowPunct w:val="0"/>
              <w:adjustRightInd w:val="0"/>
              <w:snapToGrid w:val="0"/>
              <w:spacing w:before="0" w:line="400" w:lineRule="exact"/>
              <w:ind w:left="0"/>
              <w:jc w:val="both"/>
              <w:rPr>
                <w:rFonts w:hint="default" w:ascii="Times New Roman" w:hAnsi="Times New Roman" w:eastAsia="仿宋" w:cs="Times New Roman"/>
                <w:color w:val="auto"/>
                <w:sz w:val="24"/>
                <w:szCs w:val="24"/>
                <w:highlight w:val="none"/>
                <w:lang w:val="en-US"/>
              </w:rPr>
            </w:pPr>
            <w:r>
              <w:rPr>
                <w:rFonts w:hint="default" w:ascii="Times New Roman" w:hAnsi="Times New Roman" w:eastAsia="仿宋" w:cs="Times New Roman"/>
                <w:color w:val="auto"/>
                <w:spacing w:val="8"/>
                <w:sz w:val="24"/>
                <w:szCs w:val="24"/>
                <w:highlight w:val="none"/>
                <w:lang w:val="en-US" w:eastAsia="zh-CN"/>
              </w:rPr>
              <w:t>专职律师人员</w:t>
            </w:r>
          </w:p>
        </w:tc>
        <w:tc>
          <w:tcPr>
            <w:tcW w:w="1720" w:type="dxa"/>
            <w:gridSpan w:val="2"/>
            <w:noWrap w:val="0"/>
            <w:vAlign w:val="center"/>
          </w:tcPr>
          <w:p w14:paraId="7050E50E">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6D68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247" w:type="dxa"/>
            <w:noWrap w:val="0"/>
            <w:vAlign w:val="center"/>
          </w:tcPr>
          <w:p w14:paraId="2E75A50F">
            <w:pPr>
              <w:overflowPunct w:val="0"/>
              <w:adjustRightInd/>
              <w:snapToGrid/>
              <w:spacing w:before="0" w:line="400" w:lineRule="exact"/>
              <w:ind w:left="0" w:right="0" w:firstLine="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auto"/>
                <w:spacing w:val="9"/>
                <w:sz w:val="24"/>
                <w:szCs w:val="24"/>
                <w:highlight w:val="none"/>
              </w:rPr>
              <w:t>基</w:t>
            </w:r>
            <w:r>
              <w:rPr>
                <w:rFonts w:hint="default" w:ascii="Times New Roman" w:hAnsi="Times New Roman" w:eastAsia="仿宋" w:cs="Times New Roman"/>
                <w:color w:val="auto"/>
                <w:spacing w:val="8"/>
                <w:sz w:val="24"/>
                <w:szCs w:val="24"/>
                <w:highlight w:val="none"/>
              </w:rPr>
              <w:t>本</w:t>
            </w:r>
            <w:r>
              <w:rPr>
                <w:rFonts w:hint="default" w:ascii="Times New Roman" w:hAnsi="Times New Roman" w:eastAsia="仿宋" w:cs="Times New Roman"/>
                <w:color w:val="auto"/>
                <w:spacing w:val="8"/>
                <w:sz w:val="24"/>
                <w:szCs w:val="24"/>
                <w:highlight w:val="none"/>
                <w:lang w:val="en-US" w:eastAsia="zh-CN"/>
              </w:rPr>
              <w:t>账户</w:t>
            </w:r>
            <w:r>
              <w:rPr>
                <w:rFonts w:hint="default" w:ascii="Times New Roman" w:hAnsi="Times New Roman" w:eastAsia="仿宋" w:cs="Times New Roman"/>
                <w:color w:val="auto"/>
                <w:spacing w:val="8"/>
                <w:sz w:val="24"/>
                <w:szCs w:val="24"/>
                <w:highlight w:val="none"/>
              </w:rPr>
              <w:t>银行账号</w:t>
            </w:r>
          </w:p>
        </w:tc>
        <w:tc>
          <w:tcPr>
            <w:tcW w:w="2430" w:type="dxa"/>
            <w:gridSpan w:val="2"/>
            <w:noWrap w:val="0"/>
            <w:vAlign w:val="center"/>
          </w:tcPr>
          <w:p w14:paraId="2FC52B1F">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540" w:type="dxa"/>
            <w:vMerge w:val="continue"/>
            <w:tcBorders>
              <w:top w:val="nil"/>
            </w:tcBorders>
            <w:noWrap w:val="0"/>
            <w:vAlign w:val="center"/>
          </w:tcPr>
          <w:p w14:paraId="542003C5">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c>
          <w:tcPr>
            <w:tcW w:w="1590" w:type="dxa"/>
            <w:noWrap w:val="0"/>
            <w:vAlign w:val="center"/>
          </w:tcPr>
          <w:p w14:paraId="0F7E507F">
            <w:pPr>
              <w:overflowPunct w:val="0"/>
              <w:adjustRightInd w:val="0"/>
              <w:snapToGrid w:val="0"/>
              <w:spacing w:before="0" w:line="400" w:lineRule="exact"/>
              <w:ind w:left="0"/>
              <w:jc w:val="both"/>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其他</w:t>
            </w:r>
            <w:r>
              <w:rPr>
                <w:rFonts w:hint="default" w:ascii="Times New Roman" w:hAnsi="Times New Roman" w:eastAsia="仿宋" w:cs="Times New Roman"/>
                <w:color w:val="auto"/>
                <w:spacing w:val="8"/>
                <w:sz w:val="24"/>
                <w:szCs w:val="24"/>
                <w:highlight w:val="none"/>
              </w:rPr>
              <w:t>人</w:t>
            </w:r>
            <w:r>
              <w:rPr>
                <w:rFonts w:hint="default" w:ascii="Times New Roman" w:hAnsi="Times New Roman" w:eastAsia="仿宋" w:cs="Times New Roman"/>
                <w:color w:val="auto"/>
                <w:spacing w:val="7"/>
                <w:sz w:val="24"/>
                <w:szCs w:val="24"/>
                <w:highlight w:val="none"/>
              </w:rPr>
              <w:t>员</w:t>
            </w:r>
          </w:p>
        </w:tc>
        <w:tc>
          <w:tcPr>
            <w:tcW w:w="1720" w:type="dxa"/>
            <w:gridSpan w:val="2"/>
            <w:noWrap w:val="0"/>
            <w:vAlign w:val="center"/>
          </w:tcPr>
          <w:p w14:paraId="097F0707">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r w14:paraId="5801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2247" w:type="dxa"/>
            <w:noWrap w:val="0"/>
            <w:vAlign w:val="center"/>
          </w:tcPr>
          <w:p w14:paraId="7672F66A">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7"/>
                <w:sz w:val="24"/>
                <w:szCs w:val="24"/>
                <w:highlight w:val="none"/>
                <w:lang w:val="en-US" w:eastAsia="zh-CN"/>
              </w:rPr>
              <w:t>律所情况简介</w:t>
            </w:r>
          </w:p>
        </w:tc>
        <w:tc>
          <w:tcPr>
            <w:tcW w:w="6280" w:type="dxa"/>
            <w:gridSpan w:val="6"/>
            <w:noWrap w:val="0"/>
            <w:vAlign w:val="center"/>
          </w:tcPr>
          <w:p w14:paraId="202E82E5">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另附页</w:t>
            </w:r>
          </w:p>
        </w:tc>
      </w:tr>
      <w:tr w14:paraId="5F1E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2247" w:type="dxa"/>
            <w:noWrap w:val="0"/>
            <w:vAlign w:val="center"/>
          </w:tcPr>
          <w:p w14:paraId="15ECC498">
            <w:pPr>
              <w:overflowPunct w:val="0"/>
              <w:autoSpaceDE/>
              <w:autoSpaceDN/>
              <w:adjustRightInd/>
              <w:snapToGrid/>
              <w:spacing w:before="0" w:line="400" w:lineRule="exact"/>
              <w:ind w:left="0" w:right="0" w:firstLine="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财务状况</w:t>
            </w:r>
          </w:p>
        </w:tc>
        <w:tc>
          <w:tcPr>
            <w:tcW w:w="6280" w:type="dxa"/>
            <w:gridSpan w:val="6"/>
            <w:noWrap w:val="0"/>
            <w:vAlign w:val="center"/>
          </w:tcPr>
          <w:p w14:paraId="4528A29F">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6"/>
                <w:sz w:val="24"/>
                <w:szCs w:val="24"/>
                <w:highlight w:val="none"/>
                <w:lang w:val="en-US" w:eastAsia="zh-CN"/>
              </w:rPr>
              <w:t>另附页</w:t>
            </w:r>
          </w:p>
        </w:tc>
      </w:tr>
      <w:tr w14:paraId="643B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247" w:type="dxa"/>
            <w:noWrap w:val="0"/>
            <w:vAlign w:val="center"/>
          </w:tcPr>
          <w:p w14:paraId="3E1598F9">
            <w:pPr>
              <w:overflowPunct w:val="0"/>
              <w:adjustRightInd w:val="0"/>
              <w:snapToGrid w:val="0"/>
              <w:spacing w:before="0" w:line="400" w:lineRule="exact"/>
              <w:ind w:lef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备</w:t>
            </w:r>
            <w:r>
              <w:rPr>
                <w:rFonts w:hint="default" w:ascii="Times New Roman" w:hAnsi="Times New Roman" w:eastAsia="仿宋" w:cs="Times New Roman"/>
                <w:color w:val="auto"/>
                <w:spacing w:val="3"/>
                <w:sz w:val="24"/>
                <w:szCs w:val="24"/>
                <w:highlight w:val="none"/>
              </w:rPr>
              <w:t>注</w:t>
            </w:r>
          </w:p>
        </w:tc>
        <w:tc>
          <w:tcPr>
            <w:tcW w:w="6280" w:type="dxa"/>
            <w:gridSpan w:val="6"/>
            <w:noWrap w:val="0"/>
            <w:vAlign w:val="center"/>
          </w:tcPr>
          <w:p w14:paraId="1636CB40">
            <w:pPr>
              <w:overflowPunct w:val="0"/>
              <w:adjustRightInd w:val="0"/>
              <w:snapToGrid w:val="0"/>
              <w:spacing w:line="400" w:lineRule="exact"/>
              <w:jc w:val="center"/>
              <w:rPr>
                <w:rFonts w:hint="default" w:ascii="Times New Roman" w:hAnsi="Times New Roman" w:eastAsia="仿宋" w:cs="Times New Roman"/>
                <w:color w:val="auto"/>
                <w:sz w:val="24"/>
                <w:szCs w:val="24"/>
                <w:highlight w:val="none"/>
              </w:rPr>
            </w:pPr>
          </w:p>
        </w:tc>
      </w:tr>
    </w:tbl>
    <w:p w14:paraId="0556203F">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仿宋" w:cs="Times New Roman"/>
          <w:b w:val="0"/>
          <w:bCs w:val="0"/>
          <w:sz w:val="22"/>
          <w:szCs w:val="22"/>
          <w:highlight w:val="none"/>
          <w:lang w:val="en-US" w:eastAsia="zh-CN"/>
        </w:rPr>
      </w:pPr>
    </w:p>
    <w:p w14:paraId="750B4870">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w:t>
      </w:r>
    </w:p>
    <w:p w14:paraId="7F037F87">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本表后附简介及下述证明材料影印件：</w:t>
      </w:r>
    </w:p>
    <w:p w14:paraId="3ABC7041">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1.律师事务所执业许可证（复印件加盖比选申请人公章）基本账户开户许可证（或基本存款账户信息）</w:t>
      </w:r>
    </w:p>
    <w:p w14:paraId="49E5B7BA">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2.比选申请人经会计师事务所审计的近一年财务审计报告印证页面复印件（加盖比选申请人公章）</w:t>
      </w:r>
    </w:p>
    <w:p w14:paraId="01C5EEB8">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sectPr>
          <w:footerReference r:id="rId6" w:type="default"/>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b w:val="0"/>
          <w:bCs w:val="0"/>
          <w:sz w:val="24"/>
          <w:szCs w:val="24"/>
          <w:highlight w:val="none"/>
          <w:lang w:val="en-US" w:eastAsia="zh-CN"/>
        </w:rPr>
        <w:t>3.若近年来，比选申请人法人机构发生合法变更或重组或名称变更时，应提供相关部门的合法批件。</w:t>
      </w:r>
    </w:p>
    <w:p w14:paraId="74E1A41B">
      <w:pPr>
        <w:overflowPunct w:val="0"/>
        <w:spacing w:before="0" w:line="400" w:lineRule="exact"/>
        <w:jc w:val="center"/>
        <w:outlineLvl w:val="9"/>
        <w:rPr>
          <w:rFonts w:hint="default" w:ascii="Times New Roman" w:hAnsi="Times New Roman" w:eastAsia="楷体_GB2312" w:cs="Times New Roman"/>
          <w:b/>
          <w:bCs/>
          <w:color w:val="auto"/>
          <w:spacing w:val="-2"/>
          <w:sz w:val="28"/>
          <w:szCs w:val="28"/>
          <w:highlight w:val="none"/>
        </w:rPr>
      </w:pPr>
      <w:r>
        <w:rPr>
          <w:rFonts w:hint="default" w:ascii="Times New Roman" w:hAnsi="Times New Roman" w:eastAsia="楷体_GB2312" w:cs="Times New Roman"/>
          <w:b/>
          <w:bCs/>
          <w:color w:val="auto"/>
          <w:spacing w:val="-2"/>
          <w:sz w:val="28"/>
          <w:szCs w:val="28"/>
          <w:highlight w:val="none"/>
          <w:lang w:eastAsia="zh-CN"/>
        </w:rPr>
        <w:t>（</w:t>
      </w:r>
      <w:r>
        <w:rPr>
          <w:rFonts w:hint="default" w:ascii="Times New Roman" w:hAnsi="Times New Roman" w:eastAsia="楷体_GB2312" w:cs="Times New Roman"/>
          <w:b/>
          <w:bCs/>
          <w:color w:val="auto"/>
          <w:spacing w:val="-2"/>
          <w:sz w:val="28"/>
          <w:szCs w:val="28"/>
          <w:highlight w:val="none"/>
          <w:lang w:val="en-US" w:eastAsia="zh-CN"/>
        </w:rPr>
        <w:t>二）比选申请人</w:t>
      </w:r>
      <w:r>
        <w:rPr>
          <w:rFonts w:hint="default" w:ascii="Times New Roman" w:hAnsi="Times New Roman" w:eastAsia="楷体_GB2312" w:cs="Times New Roman"/>
          <w:b/>
          <w:bCs/>
          <w:color w:val="auto"/>
          <w:spacing w:val="-2"/>
          <w:sz w:val="28"/>
          <w:szCs w:val="28"/>
          <w:highlight w:val="none"/>
        </w:rPr>
        <w:t>近</w:t>
      </w:r>
      <w:r>
        <w:rPr>
          <w:rFonts w:hint="default" w:ascii="Times New Roman" w:hAnsi="Times New Roman" w:eastAsia="楷体_GB2312" w:cs="Times New Roman"/>
          <w:b/>
          <w:bCs/>
          <w:color w:val="auto"/>
          <w:spacing w:val="-2"/>
          <w:sz w:val="28"/>
          <w:szCs w:val="28"/>
          <w:highlight w:val="none"/>
          <w:lang w:val="en-US" w:eastAsia="zh-CN"/>
        </w:rPr>
        <w:t>三</w:t>
      </w:r>
      <w:r>
        <w:rPr>
          <w:rFonts w:hint="default" w:ascii="Times New Roman" w:hAnsi="Times New Roman" w:eastAsia="楷体_GB2312" w:cs="Times New Roman"/>
          <w:b/>
          <w:bCs/>
          <w:color w:val="auto"/>
          <w:spacing w:val="-2"/>
          <w:sz w:val="28"/>
          <w:szCs w:val="28"/>
          <w:highlight w:val="none"/>
        </w:rPr>
        <w:t>年</w:t>
      </w:r>
    </w:p>
    <w:p w14:paraId="7CEFDD8F">
      <w:pPr>
        <w:overflowPunct w:val="0"/>
        <w:spacing w:before="0" w:line="400" w:lineRule="exact"/>
        <w:jc w:val="center"/>
        <w:outlineLvl w:val="9"/>
        <w:rPr>
          <w:rFonts w:hint="default" w:ascii="Times New Roman" w:hAnsi="Times New Roman" w:eastAsia="楷体_GB2312" w:cs="Times New Roman"/>
          <w:b/>
          <w:bCs/>
          <w:color w:val="auto"/>
          <w:spacing w:val="-2"/>
          <w:sz w:val="28"/>
          <w:szCs w:val="28"/>
          <w:highlight w:val="none"/>
          <w:lang w:eastAsia="zh-CN"/>
        </w:rPr>
      </w:pPr>
      <w:r>
        <w:rPr>
          <w:rFonts w:hint="default" w:ascii="Times New Roman" w:hAnsi="Times New Roman" w:eastAsia="楷体_GB2312" w:cs="Times New Roman"/>
          <w:b/>
          <w:bCs/>
          <w:color w:val="auto"/>
          <w:spacing w:val="-2"/>
          <w:sz w:val="28"/>
          <w:szCs w:val="28"/>
          <w:highlight w:val="none"/>
          <w:lang w:eastAsia="zh-CN"/>
        </w:rPr>
        <w:t>（202</w:t>
      </w:r>
      <w:r>
        <w:rPr>
          <w:rFonts w:hint="eastAsia" w:ascii="Times New Roman" w:hAnsi="Times New Roman" w:eastAsia="楷体_GB2312" w:cs="Times New Roman"/>
          <w:b/>
          <w:bCs/>
          <w:color w:val="auto"/>
          <w:spacing w:val="-2"/>
          <w:sz w:val="28"/>
          <w:szCs w:val="28"/>
          <w:highlight w:val="none"/>
          <w:lang w:val="en-US" w:eastAsia="zh-CN"/>
        </w:rPr>
        <w:t>3</w:t>
      </w:r>
      <w:r>
        <w:rPr>
          <w:rFonts w:hint="default" w:ascii="Times New Roman" w:hAnsi="Times New Roman" w:eastAsia="楷体_GB2312" w:cs="Times New Roman"/>
          <w:b/>
          <w:bCs/>
          <w:color w:val="auto"/>
          <w:spacing w:val="-2"/>
          <w:sz w:val="28"/>
          <w:szCs w:val="28"/>
          <w:highlight w:val="none"/>
          <w:lang w:eastAsia="zh-CN"/>
        </w:rPr>
        <w:t>年1月1日至比选申请文件递交截止日，以合同签订日期为准）</w:t>
      </w:r>
    </w:p>
    <w:p w14:paraId="110C3C17">
      <w:pPr>
        <w:overflowPunct w:val="0"/>
        <w:spacing w:before="0" w:line="400" w:lineRule="exact"/>
        <w:jc w:val="center"/>
        <w:outlineLvl w:val="9"/>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pacing w:val="-2"/>
          <w:sz w:val="28"/>
          <w:szCs w:val="28"/>
          <w:highlight w:val="none"/>
          <w:lang w:val="en-US" w:eastAsia="zh-CN"/>
        </w:rPr>
        <w:t>已</w:t>
      </w:r>
      <w:r>
        <w:rPr>
          <w:rFonts w:hint="default" w:ascii="Times New Roman" w:hAnsi="Times New Roman" w:eastAsia="楷体_GB2312" w:cs="Times New Roman"/>
          <w:b/>
          <w:bCs/>
          <w:color w:val="auto"/>
          <w:spacing w:val="-2"/>
          <w:sz w:val="28"/>
          <w:szCs w:val="28"/>
          <w:highlight w:val="none"/>
        </w:rPr>
        <w:t>完成的类似项目</w:t>
      </w:r>
      <w:r>
        <w:rPr>
          <w:rFonts w:hint="default" w:ascii="Times New Roman" w:hAnsi="Times New Roman" w:eastAsia="楷体_GB2312" w:cs="Times New Roman"/>
          <w:b/>
          <w:bCs/>
          <w:color w:val="auto"/>
          <w:sz w:val="28"/>
          <w:szCs w:val="28"/>
          <w:highlight w:val="none"/>
        </w:rPr>
        <w:t>情况表</w:t>
      </w:r>
    </w:p>
    <w:p w14:paraId="155532F9">
      <w:pPr>
        <w:overflowPunct w:val="0"/>
        <w:spacing w:line="154" w:lineRule="exact"/>
        <w:rPr>
          <w:rFonts w:hint="default" w:ascii="Times New Roman" w:hAnsi="Times New Roman" w:eastAsia="仿宋" w:cs="Times New Roman"/>
          <w:color w:val="auto"/>
          <w:sz w:val="28"/>
          <w:szCs w:val="28"/>
          <w:highlight w:val="none"/>
        </w:rPr>
      </w:pPr>
    </w:p>
    <w:tbl>
      <w:tblPr>
        <w:tblStyle w:val="15"/>
        <w:tblW w:w="87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4"/>
        <w:gridCol w:w="1579"/>
        <w:gridCol w:w="1866"/>
        <w:gridCol w:w="1863"/>
        <w:gridCol w:w="1872"/>
      </w:tblGrid>
      <w:tr w14:paraId="4DA1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652EA00D">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sz w:val="24"/>
                <w:szCs w:val="24"/>
                <w:highlight w:val="none"/>
              </w:rPr>
              <w:t>序号</w:t>
            </w:r>
          </w:p>
        </w:tc>
        <w:tc>
          <w:tcPr>
            <w:tcW w:w="1579" w:type="dxa"/>
            <w:noWrap w:val="0"/>
            <w:vAlign w:val="center"/>
          </w:tcPr>
          <w:p w14:paraId="4E27386E">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866" w:type="dxa"/>
            <w:noWrap w:val="0"/>
            <w:vAlign w:val="center"/>
          </w:tcPr>
          <w:p w14:paraId="033EA5C3">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863" w:type="dxa"/>
            <w:noWrap w:val="0"/>
            <w:vAlign w:val="center"/>
          </w:tcPr>
          <w:p w14:paraId="542BE421">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1872" w:type="dxa"/>
            <w:noWrap w:val="0"/>
            <w:vAlign w:val="center"/>
          </w:tcPr>
          <w:p w14:paraId="61AFD9EF">
            <w:pPr>
              <w:overflowPunct w:val="0"/>
              <w:spacing w:before="0" w:line="240" w:lineRule="auto"/>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w w:val="100"/>
                <w:position w:val="0"/>
                <w:sz w:val="24"/>
                <w:szCs w:val="24"/>
                <w:highlight w:val="none"/>
              </w:rPr>
              <w:t>·</w:t>
            </w:r>
            <w:r>
              <w:rPr>
                <w:rFonts w:hint="default" w:ascii="Times New Roman" w:hAnsi="Times New Roman" w:eastAsia="仿宋_GB2312" w:cs="Times New Roman"/>
                <w:spacing w:val="0"/>
                <w:position w:val="0"/>
                <w:sz w:val="24"/>
                <w:szCs w:val="24"/>
                <w:highlight w:val="none"/>
              </w:rPr>
              <w:t xml:space="preserve"> </w:t>
            </w:r>
            <w:r>
              <w:rPr>
                <w:rFonts w:hint="default" w:ascii="Times New Roman" w:hAnsi="Times New Roman" w:eastAsia="仿宋_GB2312" w:cs="Times New Roman"/>
                <w:spacing w:val="0"/>
                <w:w w:val="100"/>
                <w:position w:val="0"/>
                <w:sz w:val="24"/>
                <w:szCs w:val="24"/>
                <w:highlight w:val="none"/>
              </w:rPr>
              <w:t>·</w:t>
            </w:r>
            <w:r>
              <w:rPr>
                <w:rFonts w:hint="default" w:ascii="Times New Roman" w:hAnsi="Times New Roman" w:eastAsia="仿宋_GB2312" w:cs="Times New Roman"/>
                <w:spacing w:val="0"/>
                <w:position w:val="0"/>
                <w:sz w:val="24"/>
                <w:szCs w:val="24"/>
                <w:highlight w:val="none"/>
              </w:rPr>
              <w:t xml:space="preserve"> </w:t>
            </w:r>
            <w:r>
              <w:rPr>
                <w:rFonts w:hint="default" w:ascii="Times New Roman" w:hAnsi="Times New Roman" w:eastAsia="仿宋_GB2312" w:cs="Times New Roman"/>
                <w:spacing w:val="0"/>
                <w:w w:val="100"/>
                <w:position w:val="0"/>
                <w:sz w:val="24"/>
                <w:szCs w:val="24"/>
                <w:highlight w:val="none"/>
              </w:rPr>
              <w:t>·</w:t>
            </w:r>
          </w:p>
        </w:tc>
      </w:tr>
      <w:tr w14:paraId="1D96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230824A1">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sz w:val="24"/>
                <w:szCs w:val="24"/>
                <w:highlight w:val="none"/>
                <w:lang w:val="en-US" w:eastAsia="zh-CN"/>
              </w:rPr>
              <w:t>合同</w:t>
            </w:r>
            <w:r>
              <w:rPr>
                <w:rFonts w:hint="default" w:ascii="Times New Roman" w:hAnsi="Times New Roman" w:eastAsia="仿宋_GB2312" w:cs="Times New Roman"/>
                <w:spacing w:val="0"/>
                <w:sz w:val="24"/>
                <w:szCs w:val="24"/>
                <w:highlight w:val="none"/>
              </w:rPr>
              <w:t>名称</w:t>
            </w:r>
          </w:p>
        </w:tc>
        <w:tc>
          <w:tcPr>
            <w:tcW w:w="1579" w:type="dxa"/>
            <w:noWrap w:val="0"/>
            <w:vAlign w:val="center"/>
          </w:tcPr>
          <w:p w14:paraId="1CBECC1E">
            <w:pPr>
              <w:overflowPunct w:val="0"/>
              <w:jc w:val="center"/>
              <w:rPr>
                <w:rFonts w:hint="default" w:ascii="Times New Roman" w:hAnsi="Times New Roman" w:eastAsia="仿宋_GB2312" w:cs="Times New Roman"/>
                <w:sz w:val="24"/>
                <w:highlight w:val="none"/>
              </w:rPr>
            </w:pPr>
          </w:p>
        </w:tc>
        <w:tc>
          <w:tcPr>
            <w:tcW w:w="1866" w:type="dxa"/>
            <w:noWrap w:val="0"/>
            <w:vAlign w:val="center"/>
          </w:tcPr>
          <w:p w14:paraId="77BE6995">
            <w:pPr>
              <w:overflowPunct w:val="0"/>
              <w:jc w:val="center"/>
              <w:rPr>
                <w:rFonts w:hint="default" w:ascii="Times New Roman" w:hAnsi="Times New Roman" w:eastAsia="仿宋_GB2312" w:cs="Times New Roman"/>
                <w:sz w:val="24"/>
                <w:highlight w:val="none"/>
              </w:rPr>
            </w:pPr>
          </w:p>
        </w:tc>
        <w:tc>
          <w:tcPr>
            <w:tcW w:w="1863" w:type="dxa"/>
            <w:noWrap w:val="0"/>
            <w:vAlign w:val="center"/>
          </w:tcPr>
          <w:p w14:paraId="5E585343">
            <w:pPr>
              <w:overflowPunct w:val="0"/>
              <w:jc w:val="center"/>
              <w:rPr>
                <w:rFonts w:hint="default" w:ascii="Times New Roman" w:hAnsi="Times New Roman" w:eastAsia="仿宋_GB2312" w:cs="Times New Roman"/>
                <w:sz w:val="24"/>
                <w:highlight w:val="none"/>
              </w:rPr>
            </w:pPr>
          </w:p>
        </w:tc>
        <w:tc>
          <w:tcPr>
            <w:tcW w:w="1872" w:type="dxa"/>
            <w:noWrap w:val="0"/>
            <w:vAlign w:val="center"/>
          </w:tcPr>
          <w:p w14:paraId="45ECE849">
            <w:pPr>
              <w:overflowPunct w:val="0"/>
              <w:jc w:val="center"/>
              <w:rPr>
                <w:rFonts w:hint="default" w:ascii="Times New Roman" w:hAnsi="Times New Roman" w:eastAsia="仿宋_GB2312" w:cs="Times New Roman"/>
                <w:sz w:val="24"/>
                <w:highlight w:val="none"/>
              </w:rPr>
            </w:pPr>
          </w:p>
        </w:tc>
      </w:tr>
      <w:tr w14:paraId="18B4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7D8C2CBF">
            <w:pPr>
              <w:overflowPunct w:val="0"/>
              <w:spacing w:before="0" w:line="240" w:lineRule="auto"/>
              <w:ind w:left="0"/>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pacing w:val="0"/>
                <w:sz w:val="24"/>
                <w:szCs w:val="24"/>
                <w:highlight w:val="none"/>
              </w:rPr>
              <w:t>项目</w:t>
            </w:r>
            <w:r>
              <w:rPr>
                <w:rFonts w:hint="default" w:ascii="Times New Roman" w:hAnsi="Times New Roman" w:eastAsia="仿宋_GB2312" w:cs="Times New Roman"/>
                <w:spacing w:val="0"/>
                <w:sz w:val="24"/>
                <w:szCs w:val="24"/>
                <w:highlight w:val="none"/>
                <w:lang w:val="en-US" w:eastAsia="zh-CN"/>
              </w:rPr>
              <w:t>名称</w:t>
            </w:r>
          </w:p>
        </w:tc>
        <w:tc>
          <w:tcPr>
            <w:tcW w:w="1579" w:type="dxa"/>
            <w:noWrap w:val="0"/>
            <w:vAlign w:val="center"/>
          </w:tcPr>
          <w:p w14:paraId="385265D8">
            <w:pPr>
              <w:overflowPunct w:val="0"/>
              <w:jc w:val="center"/>
              <w:rPr>
                <w:rFonts w:hint="default" w:ascii="Times New Roman" w:hAnsi="Times New Roman" w:eastAsia="仿宋_GB2312" w:cs="Times New Roman"/>
                <w:sz w:val="24"/>
                <w:highlight w:val="none"/>
              </w:rPr>
            </w:pPr>
          </w:p>
        </w:tc>
        <w:tc>
          <w:tcPr>
            <w:tcW w:w="1866" w:type="dxa"/>
            <w:noWrap w:val="0"/>
            <w:vAlign w:val="center"/>
          </w:tcPr>
          <w:p w14:paraId="2F0ABA0C">
            <w:pPr>
              <w:overflowPunct w:val="0"/>
              <w:jc w:val="center"/>
              <w:rPr>
                <w:rFonts w:hint="default" w:ascii="Times New Roman" w:hAnsi="Times New Roman" w:eastAsia="仿宋_GB2312" w:cs="Times New Roman"/>
                <w:sz w:val="24"/>
                <w:highlight w:val="none"/>
              </w:rPr>
            </w:pPr>
          </w:p>
        </w:tc>
        <w:tc>
          <w:tcPr>
            <w:tcW w:w="1863" w:type="dxa"/>
            <w:noWrap w:val="0"/>
            <w:vAlign w:val="center"/>
          </w:tcPr>
          <w:p w14:paraId="5E592EC7">
            <w:pPr>
              <w:overflowPunct w:val="0"/>
              <w:jc w:val="center"/>
              <w:rPr>
                <w:rFonts w:hint="default" w:ascii="Times New Roman" w:hAnsi="Times New Roman" w:eastAsia="仿宋_GB2312" w:cs="Times New Roman"/>
                <w:sz w:val="24"/>
                <w:highlight w:val="none"/>
              </w:rPr>
            </w:pPr>
          </w:p>
        </w:tc>
        <w:tc>
          <w:tcPr>
            <w:tcW w:w="1872" w:type="dxa"/>
            <w:noWrap w:val="0"/>
            <w:vAlign w:val="center"/>
          </w:tcPr>
          <w:p w14:paraId="49A90ADE">
            <w:pPr>
              <w:overflowPunct w:val="0"/>
              <w:jc w:val="center"/>
              <w:rPr>
                <w:rFonts w:hint="default" w:ascii="Times New Roman" w:hAnsi="Times New Roman" w:eastAsia="仿宋_GB2312" w:cs="Times New Roman"/>
                <w:sz w:val="24"/>
                <w:highlight w:val="none"/>
              </w:rPr>
            </w:pPr>
          </w:p>
        </w:tc>
      </w:tr>
      <w:tr w14:paraId="54242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7792B6F1">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sz w:val="24"/>
                <w:szCs w:val="24"/>
                <w:highlight w:val="none"/>
              </w:rPr>
              <w:t>项目委托人</w:t>
            </w:r>
          </w:p>
        </w:tc>
        <w:tc>
          <w:tcPr>
            <w:tcW w:w="1579" w:type="dxa"/>
            <w:noWrap w:val="0"/>
            <w:vAlign w:val="center"/>
          </w:tcPr>
          <w:p w14:paraId="743F6643">
            <w:pPr>
              <w:overflowPunct w:val="0"/>
              <w:jc w:val="center"/>
              <w:rPr>
                <w:rFonts w:hint="default" w:ascii="Times New Roman" w:hAnsi="Times New Roman" w:eastAsia="仿宋_GB2312" w:cs="Times New Roman"/>
                <w:sz w:val="24"/>
                <w:highlight w:val="none"/>
              </w:rPr>
            </w:pPr>
          </w:p>
        </w:tc>
        <w:tc>
          <w:tcPr>
            <w:tcW w:w="1866" w:type="dxa"/>
            <w:noWrap w:val="0"/>
            <w:vAlign w:val="center"/>
          </w:tcPr>
          <w:p w14:paraId="46F9EA34">
            <w:pPr>
              <w:overflowPunct w:val="0"/>
              <w:jc w:val="center"/>
              <w:rPr>
                <w:rFonts w:hint="default" w:ascii="Times New Roman" w:hAnsi="Times New Roman" w:eastAsia="仿宋_GB2312" w:cs="Times New Roman"/>
                <w:sz w:val="24"/>
                <w:highlight w:val="none"/>
              </w:rPr>
            </w:pPr>
          </w:p>
        </w:tc>
        <w:tc>
          <w:tcPr>
            <w:tcW w:w="1863" w:type="dxa"/>
            <w:noWrap w:val="0"/>
            <w:vAlign w:val="center"/>
          </w:tcPr>
          <w:p w14:paraId="2B3C0ADB">
            <w:pPr>
              <w:overflowPunct w:val="0"/>
              <w:jc w:val="center"/>
              <w:rPr>
                <w:rFonts w:hint="default" w:ascii="Times New Roman" w:hAnsi="Times New Roman" w:eastAsia="仿宋_GB2312" w:cs="Times New Roman"/>
                <w:sz w:val="24"/>
                <w:highlight w:val="none"/>
              </w:rPr>
            </w:pPr>
          </w:p>
        </w:tc>
        <w:tc>
          <w:tcPr>
            <w:tcW w:w="1872" w:type="dxa"/>
            <w:noWrap w:val="0"/>
            <w:vAlign w:val="center"/>
          </w:tcPr>
          <w:p w14:paraId="28F2981B">
            <w:pPr>
              <w:overflowPunct w:val="0"/>
              <w:jc w:val="center"/>
              <w:rPr>
                <w:rFonts w:hint="default" w:ascii="Times New Roman" w:hAnsi="Times New Roman" w:eastAsia="仿宋_GB2312" w:cs="Times New Roman"/>
                <w:sz w:val="24"/>
                <w:highlight w:val="none"/>
              </w:rPr>
            </w:pPr>
          </w:p>
        </w:tc>
      </w:tr>
      <w:tr w14:paraId="492B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10AB7255">
            <w:pPr>
              <w:overflowPunct w:val="0"/>
              <w:spacing w:before="0" w:line="240" w:lineRule="auto"/>
              <w:ind w:lef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sz w:val="24"/>
                <w:szCs w:val="24"/>
                <w:highlight w:val="none"/>
              </w:rPr>
              <w:t>合同签订日期</w:t>
            </w:r>
          </w:p>
        </w:tc>
        <w:tc>
          <w:tcPr>
            <w:tcW w:w="1579" w:type="dxa"/>
            <w:noWrap w:val="0"/>
            <w:vAlign w:val="center"/>
          </w:tcPr>
          <w:p w14:paraId="795F344F">
            <w:pPr>
              <w:overflowPunct w:val="0"/>
              <w:jc w:val="center"/>
              <w:rPr>
                <w:rFonts w:hint="default" w:ascii="Times New Roman" w:hAnsi="Times New Roman" w:eastAsia="仿宋_GB2312" w:cs="Times New Roman"/>
                <w:sz w:val="24"/>
                <w:highlight w:val="none"/>
              </w:rPr>
            </w:pPr>
          </w:p>
        </w:tc>
        <w:tc>
          <w:tcPr>
            <w:tcW w:w="1866" w:type="dxa"/>
            <w:noWrap w:val="0"/>
            <w:vAlign w:val="center"/>
          </w:tcPr>
          <w:p w14:paraId="133EB8FD">
            <w:pPr>
              <w:overflowPunct w:val="0"/>
              <w:jc w:val="center"/>
              <w:rPr>
                <w:rFonts w:hint="default" w:ascii="Times New Roman" w:hAnsi="Times New Roman" w:eastAsia="仿宋_GB2312" w:cs="Times New Roman"/>
                <w:sz w:val="24"/>
                <w:highlight w:val="none"/>
              </w:rPr>
            </w:pPr>
          </w:p>
        </w:tc>
        <w:tc>
          <w:tcPr>
            <w:tcW w:w="1863" w:type="dxa"/>
            <w:noWrap w:val="0"/>
            <w:vAlign w:val="center"/>
          </w:tcPr>
          <w:p w14:paraId="29593165">
            <w:pPr>
              <w:overflowPunct w:val="0"/>
              <w:jc w:val="center"/>
              <w:rPr>
                <w:rFonts w:hint="default" w:ascii="Times New Roman" w:hAnsi="Times New Roman" w:eastAsia="仿宋_GB2312" w:cs="Times New Roman"/>
                <w:sz w:val="24"/>
                <w:highlight w:val="none"/>
              </w:rPr>
            </w:pPr>
          </w:p>
        </w:tc>
        <w:tc>
          <w:tcPr>
            <w:tcW w:w="1872" w:type="dxa"/>
            <w:noWrap w:val="0"/>
            <w:vAlign w:val="center"/>
          </w:tcPr>
          <w:p w14:paraId="41CE66F8">
            <w:pPr>
              <w:overflowPunct w:val="0"/>
              <w:jc w:val="center"/>
              <w:rPr>
                <w:rFonts w:hint="default" w:ascii="Times New Roman" w:hAnsi="Times New Roman" w:eastAsia="仿宋_GB2312" w:cs="Times New Roman"/>
                <w:sz w:val="24"/>
                <w:highlight w:val="none"/>
              </w:rPr>
            </w:pPr>
          </w:p>
        </w:tc>
      </w:tr>
      <w:tr w14:paraId="6022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4" w:type="dxa"/>
            <w:noWrap w:val="0"/>
            <w:vAlign w:val="center"/>
          </w:tcPr>
          <w:p w14:paraId="05A7F550">
            <w:pPr>
              <w:overflowPunct w:val="0"/>
              <w:spacing w:before="0" w:line="240" w:lineRule="auto"/>
              <w:ind w:left="0" w:right="0" w:firstLine="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0"/>
                <w:sz w:val="24"/>
                <w:szCs w:val="24"/>
                <w:highlight w:val="none"/>
              </w:rPr>
              <w:t>合同价格</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pacing w:val="0"/>
                <w:sz w:val="24"/>
                <w:szCs w:val="24"/>
                <w:highlight w:val="none"/>
              </w:rPr>
              <w:t>元</w:t>
            </w:r>
            <w:r>
              <w:rPr>
                <w:rFonts w:hint="default" w:ascii="Times New Roman" w:hAnsi="Times New Roman" w:eastAsia="仿宋_GB2312" w:cs="Times New Roman"/>
                <w:spacing w:val="0"/>
                <w:sz w:val="24"/>
                <w:szCs w:val="24"/>
                <w:highlight w:val="none"/>
                <w:lang w:eastAsia="zh-CN"/>
              </w:rPr>
              <w:t>）</w:t>
            </w:r>
          </w:p>
        </w:tc>
        <w:tc>
          <w:tcPr>
            <w:tcW w:w="1579" w:type="dxa"/>
            <w:noWrap w:val="0"/>
            <w:vAlign w:val="center"/>
          </w:tcPr>
          <w:p w14:paraId="027D671B">
            <w:pPr>
              <w:overflowPunct w:val="0"/>
              <w:jc w:val="center"/>
              <w:rPr>
                <w:rFonts w:hint="default" w:ascii="Times New Roman" w:hAnsi="Times New Roman" w:eastAsia="仿宋_GB2312" w:cs="Times New Roman"/>
                <w:sz w:val="24"/>
                <w:highlight w:val="none"/>
              </w:rPr>
            </w:pPr>
          </w:p>
        </w:tc>
        <w:tc>
          <w:tcPr>
            <w:tcW w:w="1866" w:type="dxa"/>
            <w:noWrap w:val="0"/>
            <w:vAlign w:val="center"/>
          </w:tcPr>
          <w:p w14:paraId="018D7CC8">
            <w:pPr>
              <w:overflowPunct w:val="0"/>
              <w:jc w:val="center"/>
              <w:rPr>
                <w:rFonts w:hint="default" w:ascii="Times New Roman" w:hAnsi="Times New Roman" w:eastAsia="仿宋_GB2312" w:cs="Times New Roman"/>
                <w:sz w:val="24"/>
                <w:highlight w:val="none"/>
              </w:rPr>
            </w:pPr>
          </w:p>
        </w:tc>
        <w:tc>
          <w:tcPr>
            <w:tcW w:w="1863" w:type="dxa"/>
            <w:noWrap w:val="0"/>
            <w:vAlign w:val="center"/>
          </w:tcPr>
          <w:p w14:paraId="0520253C">
            <w:pPr>
              <w:overflowPunct w:val="0"/>
              <w:jc w:val="center"/>
              <w:rPr>
                <w:rFonts w:hint="default" w:ascii="Times New Roman" w:hAnsi="Times New Roman" w:eastAsia="仿宋_GB2312" w:cs="Times New Roman"/>
                <w:sz w:val="24"/>
                <w:highlight w:val="none"/>
              </w:rPr>
            </w:pPr>
          </w:p>
        </w:tc>
        <w:tc>
          <w:tcPr>
            <w:tcW w:w="1872" w:type="dxa"/>
            <w:noWrap w:val="0"/>
            <w:vAlign w:val="center"/>
          </w:tcPr>
          <w:p w14:paraId="729B708D">
            <w:pPr>
              <w:overflowPunct w:val="0"/>
              <w:jc w:val="center"/>
              <w:rPr>
                <w:rFonts w:hint="default" w:ascii="Times New Roman" w:hAnsi="Times New Roman" w:eastAsia="仿宋_GB2312" w:cs="Times New Roman"/>
                <w:sz w:val="24"/>
                <w:highlight w:val="none"/>
              </w:rPr>
            </w:pPr>
          </w:p>
        </w:tc>
      </w:tr>
    </w:tbl>
    <w:p w14:paraId="0F1F360D">
      <w:pPr>
        <w:overflowPunct w:val="0"/>
        <w:spacing w:line="371" w:lineRule="auto"/>
        <w:rPr>
          <w:rFonts w:hint="default" w:ascii="Times New Roman" w:hAnsi="Times New Roman" w:eastAsia="仿宋" w:cs="Times New Roman"/>
          <w:color w:val="auto"/>
          <w:highlight w:val="none"/>
        </w:rPr>
      </w:pPr>
    </w:p>
    <w:p w14:paraId="770199AA">
      <w:pPr>
        <w:keepNext w:val="0"/>
        <w:keepLines w:val="0"/>
        <w:pageBreakBefore w:val="0"/>
        <w:widowControl/>
        <w:kinsoku w:val="0"/>
        <w:wordWrap/>
        <w:overflowPunct w:val="0"/>
        <w:topLinePunct w:val="0"/>
        <w:autoSpaceDE/>
        <w:autoSpaceDN/>
        <w:bidi w:val="0"/>
        <w:adjustRightInd w:val="0"/>
        <w:snapToGrid w:val="0"/>
        <w:spacing w:line="240" w:lineRule="auto"/>
        <w:ind w:firstLine="0" w:firstLineChars="0"/>
        <w:textAlignment w:val="baseline"/>
        <w:rPr>
          <w:rFonts w:hint="default" w:ascii="Times New Roman" w:hAnsi="Times New Roman" w:eastAsia="仿宋_GB2312" w:cs="Times New Roman"/>
          <w:b/>
          <w:bCs/>
          <w:color w:val="auto"/>
          <w:spacing w:val="15"/>
          <w:sz w:val="24"/>
          <w:szCs w:val="24"/>
          <w:highlight w:val="none"/>
        </w:rPr>
      </w:pPr>
    </w:p>
    <w:p w14:paraId="128C646E">
      <w:pPr>
        <w:keepNext w:val="0"/>
        <w:keepLines w:val="0"/>
        <w:pageBreakBefore w:val="0"/>
        <w:widowControl/>
        <w:kinsoku w:val="0"/>
        <w:wordWrap/>
        <w:overflowPunct w:val="0"/>
        <w:topLinePunct w:val="0"/>
        <w:autoSpaceDE/>
        <w:autoSpaceDN/>
        <w:bidi w:val="0"/>
        <w:adjustRightInd w:val="0"/>
        <w:snapToGrid w:val="0"/>
        <w:spacing w:line="240" w:lineRule="auto"/>
        <w:ind w:firstLine="0" w:firstLineChars="0"/>
        <w:textAlignment w:val="baseline"/>
        <w:rPr>
          <w:rFonts w:hint="default" w:ascii="Times New Roman" w:hAnsi="Times New Roman" w:eastAsia="仿宋_GB2312" w:cs="Times New Roman"/>
          <w:b/>
          <w:bCs/>
          <w:color w:val="auto"/>
          <w:spacing w:val="15"/>
          <w:sz w:val="24"/>
          <w:szCs w:val="24"/>
          <w:highlight w:val="none"/>
        </w:rPr>
      </w:pPr>
    </w:p>
    <w:p w14:paraId="67B91E13">
      <w:pPr>
        <w:keepNext w:val="0"/>
        <w:keepLines w:val="0"/>
        <w:pageBreakBefore w:val="0"/>
        <w:widowControl/>
        <w:kinsoku w:val="0"/>
        <w:wordWrap/>
        <w:overflowPunct w:val="0"/>
        <w:topLinePunct w:val="0"/>
        <w:autoSpaceDE/>
        <w:autoSpaceDN/>
        <w:bidi w:val="0"/>
        <w:adjustRightInd w:val="0"/>
        <w:snapToGrid w:val="0"/>
        <w:spacing w:line="240" w:lineRule="auto"/>
        <w:ind w:firstLine="0" w:firstLineChars="0"/>
        <w:textAlignment w:val="baseline"/>
        <w:rPr>
          <w:rFonts w:hint="default" w:ascii="Times New Roman" w:hAnsi="Times New Roman" w:eastAsia="仿宋_GB2312" w:cs="Times New Roman"/>
          <w:b/>
          <w:bCs/>
          <w:color w:val="auto"/>
          <w:spacing w:val="15"/>
          <w:sz w:val="24"/>
          <w:szCs w:val="24"/>
          <w:highlight w:val="none"/>
        </w:rPr>
      </w:pPr>
    </w:p>
    <w:p w14:paraId="0B29B7D0">
      <w:pPr>
        <w:keepNext w:val="0"/>
        <w:keepLines w:val="0"/>
        <w:pageBreakBefore w:val="0"/>
        <w:widowControl/>
        <w:kinsoku w:val="0"/>
        <w:wordWrap/>
        <w:overflowPunct w:val="0"/>
        <w:topLinePunct w:val="0"/>
        <w:autoSpaceDE/>
        <w:autoSpaceDN/>
        <w:bidi w:val="0"/>
        <w:adjustRightInd w:val="0"/>
        <w:snapToGrid w:val="0"/>
        <w:spacing w:line="240" w:lineRule="auto"/>
        <w:ind w:firstLine="0" w:firstLineChars="0"/>
        <w:textAlignment w:val="baseline"/>
        <w:rPr>
          <w:rFonts w:hint="default" w:ascii="Times New Roman" w:hAnsi="Times New Roman" w:eastAsia="仿宋_GB2312" w:cs="Times New Roman"/>
          <w:b/>
          <w:bCs/>
          <w:color w:val="auto"/>
          <w:spacing w:val="8"/>
          <w:sz w:val="24"/>
          <w:szCs w:val="24"/>
          <w:highlight w:val="none"/>
        </w:rPr>
      </w:pPr>
      <w:r>
        <w:rPr>
          <w:rFonts w:hint="default" w:ascii="Times New Roman" w:hAnsi="Times New Roman" w:eastAsia="仿宋_GB2312" w:cs="Times New Roman"/>
          <w:b/>
          <w:bCs/>
          <w:color w:val="auto"/>
          <w:spacing w:val="15"/>
          <w:sz w:val="24"/>
          <w:szCs w:val="24"/>
          <w:highlight w:val="none"/>
        </w:rPr>
        <w:t>注</w:t>
      </w:r>
      <w:r>
        <w:rPr>
          <w:rFonts w:hint="default" w:ascii="Times New Roman" w:hAnsi="Times New Roman" w:eastAsia="仿宋_GB2312" w:cs="Times New Roman"/>
          <w:b/>
          <w:bCs/>
          <w:color w:val="auto"/>
          <w:spacing w:val="8"/>
          <w:sz w:val="24"/>
          <w:szCs w:val="24"/>
          <w:highlight w:val="none"/>
        </w:rPr>
        <w:t>：</w:t>
      </w:r>
    </w:p>
    <w:p w14:paraId="0AA209B0">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default" w:ascii="Times New Roman" w:hAnsi="Times New Roman" w:eastAsia="仿宋_GB2312" w:cs="Times New Roman"/>
          <w:sz w:val="24"/>
          <w:highlight w:val="none"/>
        </w:rPr>
        <w:t>类似业绩的年份要求为</w:t>
      </w:r>
      <w:r>
        <w:rPr>
          <w:rFonts w:hint="default" w:ascii="Times New Roman" w:hAnsi="Times New Roman" w:eastAsia="仿宋_GB2312" w:cs="Times New Roman"/>
          <w:sz w:val="24"/>
          <w:highlight w:val="none"/>
          <w:lang w:eastAsia="zh-CN"/>
        </w:rPr>
        <w:t>202</w:t>
      </w:r>
      <w:r>
        <w:rPr>
          <w:rFonts w:hint="eastAsia" w:ascii="Times New Roman" w:hAnsi="Times New Roman" w:eastAsia="仿宋_GB2312" w:cs="Times New Roman"/>
          <w:sz w:val="24"/>
          <w:highlight w:val="none"/>
          <w:lang w:val="en-US" w:eastAsia="zh-CN"/>
        </w:rPr>
        <w:t>3</w:t>
      </w:r>
      <w:r>
        <w:rPr>
          <w:rFonts w:hint="default" w:ascii="Times New Roman" w:hAnsi="Times New Roman" w:eastAsia="仿宋_GB2312" w:cs="Times New Roman"/>
          <w:sz w:val="24"/>
          <w:highlight w:val="none"/>
          <w:lang w:eastAsia="zh-CN"/>
        </w:rPr>
        <w:t>年1月1日至比选申请文件递交截止日</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eastAsia="zh-CN"/>
        </w:rPr>
        <w:t>以合同签订日期为准</w:t>
      </w:r>
      <w:r>
        <w:rPr>
          <w:rFonts w:hint="eastAsia" w:ascii="Times New Roman" w:hAnsi="Times New Roman" w:eastAsia="仿宋_GB2312" w:cs="Times New Roman"/>
          <w:sz w:val="24"/>
          <w:highlight w:val="none"/>
          <w:lang w:eastAsia="zh-CN"/>
        </w:rPr>
        <w:t>）。</w:t>
      </w:r>
    </w:p>
    <w:p w14:paraId="3C48CC20">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kern w:val="2"/>
          <w:sz w:val="24"/>
          <w:szCs w:val="24"/>
          <w:highlight w:val="none"/>
          <w:lang w:val="en-US" w:eastAsia="zh-CN" w:bidi="ar-SA"/>
        </w:rPr>
        <w:t>2.</w:t>
      </w:r>
      <w:r>
        <w:rPr>
          <w:rFonts w:hint="default" w:ascii="Times New Roman" w:hAnsi="Times New Roman" w:eastAsia="仿宋_GB2312" w:cs="Times New Roman"/>
          <w:sz w:val="24"/>
          <w:highlight w:val="none"/>
        </w:rPr>
        <w:t>表中的“合同价格”，是</w:t>
      </w:r>
      <w:r>
        <w:rPr>
          <w:rFonts w:hint="default" w:ascii="Times New Roman" w:hAnsi="Times New Roman" w:eastAsia="仿宋_GB2312" w:cs="Times New Roman"/>
          <w:sz w:val="24"/>
          <w:highlight w:val="none"/>
          <w:lang w:val="en-US" w:eastAsia="zh-CN"/>
        </w:rPr>
        <w:t>服务</w:t>
      </w:r>
      <w:r>
        <w:rPr>
          <w:rFonts w:hint="default" w:ascii="Times New Roman" w:hAnsi="Times New Roman" w:eastAsia="仿宋_GB2312" w:cs="Times New Roman"/>
          <w:sz w:val="24"/>
          <w:highlight w:val="none"/>
          <w:lang w:eastAsia="zh-CN"/>
        </w:rPr>
        <w:t>单位</w:t>
      </w:r>
      <w:r>
        <w:rPr>
          <w:rFonts w:hint="default" w:ascii="Times New Roman" w:hAnsi="Times New Roman" w:eastAsia="仿宋_GB2312" w:cs="Times New Roman"/>
          <w:sz w:val="24"/>
          <w:highlight w:val="none"/>
        </w:rPr>
        <w:t>按合同约定完成了全部工作后，委托人应付给</w:t>
      </w:r>
      <w:r>
        <w:rPr>
          <w:rFonts w:hint="default" w:ascii="Times New Roman" w:hAnsi="Times New Roman" w:eastAsia="仿宋_GB2312" w:cs="Times New Roman"/>
          <w:sz w:val="24"/>
          <w:highlight w:val="none"/>
          <w:lang w:val="en-US" w:eastAsia="zh-CN"/>
        </w:rPr>
        <w:t>服务单位</w:t>
      </w:r>
      <w:r>
        <w:rPr>
          <w:rFonts w:hint="default" w:ascii="Times New Roman" w:hAnsi="Times New Roman" w:eastAsia="仿宋_GB2312" w:cs="Times New Roman"/>
          <w:sz w:val="24"/>
          <w:highlight w:val="none"/>
        </w:rPr>
        <w:t>的金额，包括在履行合同过程中按合同约定进行的补充和附加费用。元指人民币元。</w:t>
      </w:r>
    </w:p>
    <w:p w14:paraId="3B38443C">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3.</w:t>
      </w:r>
      <w:r>
        <w:rPr>
          <w:rFonts w:hint="default" w:ascii="Times New Roman" w:hAnsi="Times New Roman" w:eastAsia="仿宋_GB2312" w:cs="Times New Roman"/>
          <w:sz w:val="24"/>
          <w:highlight w:val="none"/>
        </w:rPr>
        <w:t>业绩应附下述证明材料：</w:t>
      </w:r>
    </w:p>
    <w:p w14:paraId="15CDA061">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业绩证明材料应附下述内容影印件</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黑白或彩色</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并加盖</w:t>
      </w:r>
      <w:r>
        <w:rPr>
          <w:rFonts w:hint="default" w:ascii="Times New Roman" w:hAnsi="Times New Roman" w:eastAsia="仿宋_GB2312" w:cs="Times New Roman"/>
          <w:sz w:val="24"/>
          <w:highlight w:val="none"/>
          <w:lang w:eastAsia="zh-CN"/>
        </w:rPr>
        <w:t>比选申请人</w:t>
      </w:r>
      <w:r>
        <w:rPr>
          <w:rFonts w:hint="default" w:ascii="Times New Roman" w:hAnsi="Times New Roman" w:eastAsia="仿宋_GB2312" w:cs="Times New Roman"/>
          <w:sz w:val="24"/>
          <w:highlight w:val="none"/>
        </w:rPr>
        <w:t>单位章：</w:t>
      </w:r>
    </w:p>
    <w:p w14:paraId="06B6A47D">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1</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合同协议书，如合同协议书无法反映其工作内容</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如合同签订时间、主要工作内容等</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，则可附业主证明资料进行补充。若未出具证明材料或证明材料不全或所要求的信息描述不清晰的，该业绩不予认定。</w:t>
      </w:r>
    </w:p>
    <w:p w14:paraId="0D95048B">
      <w:pPr>
        <w:keepNext w:val="0"/>
        <w:keepLines w:val="0"/>
        <w:pageBreakBefore w:val="0"/>
        <w:widowControl w:val="0"/>
        <w:kinsoku/>
        <w:wordWrap/>
        <w:overflowPunct w:val="0"/>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4.</w:t>
      </w:r>
      <w:r>
        <w:rPr>
          <w:rFonts w:hint="default" w:ascii="Times New Roman" w:hAnsi="Times New Roman" w:eastAsia="仿宋_GB2312" w:cs="Times New Roman"/>
          <w:sz w:val="24"/>
          <w:highlight w:val="none"/>
        </w:rPr>
        <w:t>如近年来，</w:t>
      </w:r>
      <w:r>
        <w:rPr>
          <w:rFonts w:hint="default" w:ascii="Times New Roman" w:hAnsi="Times New Roman" w:eastAsia="仿宋_GB2312" w:cs="Times New Roman"/>
          <w:sz w:val="24"/>
          <w:highlight w:val="none"/>
          <w:lang w:eastAsia="zh-CN"/>
        </w:rPr>
        <w:t>比选申请人</w:t>
      </w:r>
      <w:r>
        <w:rPr>
          <w:rFonts w:hint="default" w:ascii="Times New Roman" w:hAnsi="Times New Roman" w:eastAsia="仿宋_GB2312" w:cs="Times New Roman"/>
          <w:sz w:val="24"/>
          <w:highlight w:val="none"/>
        </w:rPr>
        <w:t>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00ECF802">
      <w:pPr>
        <w:keepNext w:val="0"/>
        <w:keepLines w:val="0"/>
        <w:pageBreakBefore w:val="0"/>
        <w:widowControl/>
        <w:kinsoku w:val="0"/>
        <w:wordWrap/>
        <w:overflowPunct w:val="0"/>
        <w:topLinePunct w:val="0"/>
        <w:autoSpaceDE/>
        <w:autoSpaceDN/>
        <w:bidi w:val="0"/>
        <w:adjustRightInd w:val="0"/>
        <w:snapToGrid w:val="0"/>
        <w:spacing w:line="240" w:lineRule="auto"/>
        <w:ind w:left="0" w:right="0" w:firstLine="512" w:firstLineChars="200"/>
        <w:textAlignment w:val="baseline"/>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position w:val="1"/>
          <w:sz w:val="24"/>
          <w:szCs w:val="24"/>
          <w:highlight w:val="none"/>
          <w:lang w:val="en-US" w:eastAsia="zh-CN"/>
        </w:rPr>
        <w:t>5.</w:t>
      </w:r>
      <w:r>
        <w:rPr>
          <w:rFonts w:hint="default" w:ascii="Times New Roman" w:hAnsi="Times New Roman" w:eastAsia="仿宋_GB2312" w:cs="Times New Roman"/>
          <w:color w:val="auto"/>
          <w:spacing w:val="8"/>
          <w:position w:val="1"/>
          <w:sz w:val="24"/>
          <w:szCs w:val="24"/>
          <w:highlight w:val="none"/>
        </w:rPr>
        <w:t>以下情况业绩视为无效</w:t>
      </w:r>
      <w:r>
        <w:rPr>
          <w:rFonts w:hint="default" w:ascii="Times New Roman" w:hAnsi="Times New Roman" w:eastAsia="仿宋_GB2312" w:cs="Times New Roman"/>
          <w:color w:val="auto"/>
          <w:spacing w:val="6"/>
          <w:position w:val="1"/>
          <w:sz w:val="24"/>
          <w:szCs w:val="24"/>
          <w:highlight w:val="none"/>
        </w:rPr>
        <w:t>：</w:t>
      </w:r>
    </w:p>
    <w:p w14:paraId="3A93F97D">
      <w:pPr>
        <w:keepNext w:val="0"/>
        <w:keepLines w:val="0"/>
        <w:pageBreakBefore w:val="0"/>
        <w:widowControl/>
        <w:kinsoku w:val="0"/>
        <w:wordWrap/>
        <w:overflowPunct w:val="0"/>
        <w:topLinePunct w:val="0"/>
        <w:autoSpaceDE/>
        <w:autoSpaceDN/>
        <w:bidi w:val="0"/>
        <w:adjustRightInd w:val="0"/>
        <w:snapToGrid w:val="0"/>
        <w:spacing w:line="240" w:lineRule="auto"/>
        <w:ind w:left="0" w:right="0" w:firstLine="496" w:firstLineChars="200"/>
        <w:textAlignment w:val="baseline"/>
        <w:rPr>
          <w:rFonts w:hint="default" w:ascii="Times New Roman" w:hAnsi="Times New Roman" w:eastAsia="仿宋_GB2312" w:cs="Times New Roman"/>
          <w:color w:val="auto"/>
          <w:spacing w:val="2"/>
          <w:sz w:val="24"/>
          <w:szCs w:val="24"/>
          <w:highlight w:val="none"/>
        </w:rPr>
      </w:pPr>
      <w:r>
        <w:rPr>
          <w:rFonts w:hint="default" w:ascii="Times New Roman" w:hAnsi="Times New Roman" w:eastAsia="仿宋_GB2312" w:cs="Times New Roman"/>
          <w:color w:val="auto"/>
          <w:spacing w:val="4"/>
          <w:sz w:val="24"/>
          <w:szCs w:val="24"/>
          <w:highlight w:val="none"/>
          <w:lang w:eastAsia="zh-CN"/>
        </w:rPr>
        <w:t>（</w:t>
      </w:r>
      <w:r>
        <w:rPr>
          <w:rFonts w:hint="default" w:ascii="Times New Roman" w:hAnsi="Times New Roman" w:eastAsia="仿宋_GB2312" w:cs="Times New Roman"/>
          <w:color w:val="auto"/>
          <w:spacing w:val="4"/>
          <w:sz w:val="24"/>
          <w:szCs w:val="24"/>
          <w:highlight w:val="none"/>
        </w:rPr>
        <w:t>1</w:t>
      </w:r>
      <w:r>
        <w:rPr>
          <w:rFonts w:hint="default" w:ascii="Times New Roman" w:hAnsi="Times New Roman" w:eastAsia="仿宋_GB2312" w:cs="Times New Roman"/>
          <w:color w:val="auto"/>
          <w:spacing w:val="4"/>
          <w:sz w:val="24"/>
          <w:szCs w:val="24"/>
          <w:highlight w:val="none"/>
          <w:lang w:eastAsia="zh-CN"/>
        </w:rPr>
        <w:t>）</w:t>
      </w:r>
      <w:r>
        <w:rPr>
          <w:rFonts w:hint="default" w:ascii="Times New Roman" w:hAnsi="Times New Roman" w:eastAsia="仿宋_GB2312" w:cs="Times New Roman"/>
          <w:color w:val="auto"/>
          <w:spacing w:val="4"/>
          <w:sz w:val="24"/>
          <w:szCs w:val="24"/>
          <w:highlight w:val="none"/>
        </w:rPr>
        <w:t>未附合格证明</w:t>
      </w:r>
      <w:r>
        <w:rPr>
          <w:rFonts w:hint="default" w:ascii="Times New Roman" w:hAnsi="Times New Roman" w:eastAsia="仿宋_GB2312" w:cs="Times New Roman"/>
          <w:color w:val="auto"/>
          <w:spacing w:val="3"/>
          <w:sz w:val="24"/>
          <w:szCs w:val="24"/>
          <w:highlight w:val="none"/>
        </w:rPr>
        <w:t>材</w:t>
      </w:r>
      <w:r>
        <w:rPr>
          <w:rFonts w:hint="default" w:ascii="Times New Roman" w:hAnsi="Times New Roman" w:eastAsia="仿宋_GB2312" w:cs="Times New Roman"/>
          <w:color w:val="auto"/>
          <w:spacing w:val="2"/>
          <w:sz w:val="24"/>
          <w:szCs w:val="24"/>
          <w:highlight w:val="none"/>
        </w:rPr>
        <w:t>料或证明材料不完整的业绩；</w:t>
      </w:r>
    </w:p>
    <w:p w14:paraId="47736165">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488" w:firstLineChars="200"/>
        <w:jc w:val="both"/>
        <w:textAlignment w:val="auto"/>
        <w:rPr>
          <w:rFonts w:hint="default" w:ascii="Times New Roman" w:hAnsi="Times New Roman" w:eastAsia="仿宋" w:cs="Times New Roman"/>
          <w:b/>
          <w:bCs/>
          <w:sz w:val="32"/>
          <w:szCs w:val="32"/>
          <w:highlight w:val="none"/>
          <w:lang w:val="en-US" w:eastAsia="zh-CN"/>
        </w:rPr>
        <w:sectPr>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color w:val="auto"/>
          <w:spacing w:val="2"/>
          <w:sz w:val="24"/>
          <w:szCs w:val="24"/>
          <w:highlight w:val="none"/>
          <w:lang w:eastAsia="zh-CN"/>
        </w:rPr>
        <w:t>（</w:t>
      </w:r>
      <w:r>
        <w:rPr>
          <w:rFonts w:hint="default" w:ascii="Times New Roman" w:hAnsi="Times New Roman" w:eastAsia="仿宋_GB2312" w:cs="Times New Roman"/>
          <w:color w:val="auto"/>
          <w:spacing w:val="2"/>
          <w:sz w:val="24"/>
          <w:szCs w:val="24"/>
          <w:highlight w:val="none"/>
        </w:rPr>
        <w:t>2</w:t>
      </w:r>
      <w:r>
        <w:rPr>
          <w:rFonts w:hint="default" w:ascii="Times New Roman" w:hAnsi="Times New Roman" w:eastAsia="仿宋_GB2312" w:cs="Times New Roman"/>
          <w:color w:val="auto"/>
          <w:spacing w:val="2"/>
          <w:sz w:val="24"/>
          <w:szCs w:val="24"/>
          <w:highlight w:val="none"/>
          <w:lang w:eastAsia="zh-CN"/>
        </w:rPr>
        <w:t>）</w:t>
      </w:r>
      <w:r>
        <w:rPr>
          <w:rFonts w:hint="default" w:ascii="Times New Roman" w:hAnsi="Times New Roman" w:eastAsia="仿宋_GB2312" w:cs="Times New Roman"/>
          <w:color w:val="auto"/>
          <w:spacing w:val="2"/>
          <w:sz w:val="24"/>
          <w:szCs w:val="24"/>
          <w:highlight w:val="none"/>
        </w:rPr>
        <w:t>不满足资格审查条件的业绩。</w:t>
      </w:r>
    </w:p>
    <w:p w14:paraId="1B7AC01C">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楷体_GB2312" w:cs="Times New Roman"/>
          <w:b/>
          <w:bCs/>
          <w:sz w:val="28"/>
          <w:szCs w:val="28"/>
          <w:highlight w:val="none"/>
          <w:lang w:val="en-US" w:eastAsia="zh-CN"/>
        </w:rPr>
      </w:pPr>
      <w:r>
        <w:rPr>
          <w:rFonts w:hint="default" w:ascii="Times New Roman" w:hAnsi="Times New Roman" w:eastAsia="楷体_GB2312" w:cs="Times New Roman"/>
          <w:b/>
          <w:bCs/>
          <w:sz w:val="28"/>
          <w:szCs w:val="28"/>
          <w:highlight w:val="none"/>
          <w:lang w:val="en-US" w:eastAsia="zh-CN"/>
        </w:rPr>
        <w:t>（三）比选申请人的信誉情况</w:t>
      </w:r>
    </w:p>
    <w:p w14:paraId="7997CB67">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仿宋" w:cs="Times New Roman"/>
          <w:kern w:val="2"/>
          <w:sz w:val="24"/>
          <w:szCs w:val="24"/>
          <w:highlight w:val="none"/>
          <w:lang w:val="en-US" w:eastAsia="zh-CN" w:bidi="ar-SA"/>
        </w:rPr>
      </w:pPr>
    </w:p>
    <w:p w14:paraId="35C194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1.未受过行政处罚、行业惩戒或有效投诉。否则本次比选人不接受其比选申请文件。</w:t>
      </w:r>
    </w:p>
    <w:p w14:paraId="62FF3C0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kern w:val="2"/>
          <w:sz w:val="28"/>
          <w:szCs w:val="28"/>
          <w:highlight w:val="none"/>
          <w:lang w:val="en-US" w:eastAsia="zh-CN" w:bidi="ar-SA"/>
        </w:rPr>
        <w:t>2.信誉承诺函</w:t>
      </w:r>
      <w:r>
        <w:rPr>
          <w:rFonts w:hint="eastAsia" w:ascii="Times New Roman" w:hAnsi="Times New Roman" w:eastAsia="仿宋_GB2312" w:cs="Times New Roman"/>
          <w:kern w:val="2"/>
          <w:sz w:val="28"/>
          <w:szCs w:val="28"/>
          <w:highlight w:val="none"/>
          <w:lang w:val="en-US" w:eastAsia="zh-CN" w:bidi="ar-SA"/>
        </w:rPr>
        <w:t>。</w:t>
      </w:r>
    </w:p>
    <w:p w14:paraId="0661A768">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both"/>
        <w:textAlignment w:val="auto"/>
        <w:rPr>
          <w:rFonts w:hint="default" w:ascii="Times New Roman" w:hAnsi="Times New Roman" w:eastAsia="仿宋_GB2312" w:cs="Times New Roman"/>
          <w:sz w:val="24"/>
          <w:szCs w:val="24"/>
          <w:highlight w:val="none"/>
          <w:lang w:val="en-US" w:eastAsia="zh-CN"/>
        </w:rPr>
      </w:pPr>
    </w:p>
    <w:p w14:paraId="16444F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482"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w:t>
      </w:r>
      <w:r>
        <w:rPr>
          <w:rFonts w:hint="default" w:ascii="Times New Roman" w:hAnsi="Times New Roman" w:eastAsia="仿宋_GB2312" w:cs="Times New Roman"/>
          <w:sz w:val="24"/>
          <w:szCs w:val="24"/>
          <w:highlight w:val="none"/>
          <w:lang w:val="en-US" w:eastAsia="zh-CN"/>
        </w:rPr>
        <w:t>证明材料均应与比选截止日相关网站公布的内容一致。（截图加盖比选申请人公章）</w:t>
      </w:r>
    </w:p>
    <w:p w14:paraId="3142C565">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br w:type="page"/>
      </w:r>
    </w:p>
    <w:p w14:paraId="44515AA7">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pacing w:val="-1"/>
          <w:sz w:val="28"/>
          <w:szCs w:val="28"/>
          <w:highlight w:val="none"/>
        </w:rPr>
      </w:pPr>
      <w:r>
        <w:rPr>
          <w:rFonts w:hint="default" w:ascii="Times New Roman" w:hAnsi="Times New Roman" w:eastAsia="仿宋_GB2312" w:cs="Times New Roman"/>
          <w:b/>
          <w:bCs/>
          <w:color w:val="auto"/>
          <w:spacing w:val="-2"/>
          <w:sz w:val="28"/>
          <w:szCs w:val="28"/>
          <w:highlight w:val="none"/>
          <w:lang w:val="en-US" w:eastAsia="zh-CN"/>
        </w:rPr>
        <w:t>信誉</w:t>
      </w:r>
      <w:r>
        <w:rPr>
          <w:rFonts w:hint="default" w:ascii="Times New Roman" w:hAnsi="Times New Roman" w:eastAsia="仿宋_GB2312" w:cs="Times New Roman"/>
          <w:b/>
          <w:bCs/>
          <w:color w:val="auto"/>
          <w:spacing w:val="-1"/>
          <w:sz w:val="28"/>
          <w:szCs w:val="28"/>
          <w:highlight w:val="none"/>
        </w:rPr>
        <w:t>承诺函</w:t>
      </w:r>
    </w:p>
    <w:p w14:paraId="21523756">
      <w:pPr>
        <w:keepNext w:val="0"/>
        <w:keepLines w:val="0"/>
        <w:pageBreakBefore w:val="0"/>
        <w:widowControl w:val="0"/>
        <w:numPr>
          <w:ilvl w:val="-1"/>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pacing w:val="-1"/>
          <w:sz w:val="28"/>
          <w:szCs w:val="28"/>
          <w:highlight w:val="none"/>
          <w:lang w:val="en-US" w:eastAsia="zh-CN"/>
        </w:rPr>
      </w:pPr>
    </w:p>
    <w:p w14:paraId="01121EC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四川蜀道高速公路集团有限公司：</w:t>
      </w:r>
    </w:p>
    <w:p w14:paraId="414666C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我方已仔细研究了</w:t>
      </w:r>
      <w:r>
        <w:rPr>
          <w:rFonts w:hint="default" w:ascii="Times New Roman" w:hAnsi="Times New Roman" w:eastAsia="仿宋_GB2312" w:cs="Times New Roman"/>
          <w:b w:val="0"/>
          <w:bCs w:val="0"/>
          <w:sz w:val="28"/>
          <w:szCs w:val="28"/>
          <w:highlight w:val="none"/>
          <w:u w:val="single"/>
          <w:lang w:val="en-US" w:eastAsia="zh-CN"/>
        </w:rPr>
        <w:t>四川蜀道高速公路集团有限公司常年法律顾问服务机构项目</w:t>
      </w:r>
      <w:r>
        <w:rPr>
          <w:rFonts w:hint="default" w:ascii="Times New Roman" w:hAnsi="Times New Roman" w:eastAsia="仿宋_GB2312" w:cs="Times New Roman"/>
          <w:b w:val="0"/>
          <w:bCs w:val="0"/>
          <w:sz w:val="28"/>
          <w:szCs w:val="28"/>
          <w:highlight w:val="none"/>
          <w:lang w:val="en-US" w:eastAsia="zh-CN"/>
        </w:rPr>
        <w:t>比选文件的全部内容，愿意参加本次公开比选活动，我方承诺：</w:t>
      </w:r>
    </w:p>
    <w:p w14:paraId="6AA3E0E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1.我单位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14:paraId="6EC182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2.我单位为非联合体参与比选，如违反以上承诺，本单位愿承担一切法律责任，赔偿给比选人造成的一切损失。</w:t>
      </w:r>
    </w:p>
    <w:p w14:paraId="7F6F8F8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3.我单位与比选人不存在利害关系，不影响本次比选公正性，否则，相关比选申请文件均作废。</w:t>
      </w:r>
    </w:p>
    <w:p w14:paraId="4575B29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p>
    <w:p w14:paraId="0466FF8D">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p>
    <w:p w14:paraId="78B2AE62">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p>
    <w:p w14:paraId="4FAAC62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0" w:firstLineChars="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比选申请人：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盖单位章）</w:t>
      </w:r>
    </w:p>
    <w:p w14:paraId="576BDF3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0" w:firstLineChars="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法定代表人</w:t>
      </w:r>
      <w:r>
        <w:rPr>
          <w:rFonts w:hint="default" w:ascii="Times New Roman" w:hAnsi="Times New Roman" w:eastAsia="仿宋_GB2312" w:cs="Times New Roman"/>
          <w:sz w:val="28"/>
          <w:szCs w:val="28"/>
          <w:highlight w:val="none"/>
        </w:rPr>
        <w:t>（单位负责人）</w:t>
      </w:r>
      <w:r>
        <w:rPr>
          <w:rFonts w:hint="default" w:ascii="Times New Roman" w:hAnsi="Times New Roman" w:eastAsia="仿宋_GB2312" w:cs="Times New Roman"/>
          <w:sz w:val="28"/>
          <w:szCs w:val="28"/>
          <w:highlight w:val="none"/>
          <w:lang w:val="en-US" w:eastAsia="zh-CN"/>
        </w:rPr>
        <w:t>或其委托代理人：</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签字）</w:t>
      </w:r>
    </w:p>
    <w:p w14:paraId="55C173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0" w:firstLineChars="0"/>
        <w:jc w:val="righ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日期：   年  月  日</w:t>
      </w:r>
    </w:p>
    <w:p w14:paraId="31D4FD6A">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 w:cs="Times New Roman"/>
          <w:sz w:val="28"/>
          <w:szCs w:val="28"/>
          <w:highlight w:val="none"/>
          <w:lang w:val="en-US" w:eastAsia="zh-CN"/>
        </w:rPr>
      </w:pPr>
    </w:p>
    <w:p w14:paraId="2B10BD23">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 w:cs="Times New Roman"/>
          <w:sz w:val="21"/>
          <w:szCs w:val="21"/>
          <w:highlight w:val="none"/>
          <w:lang w:val="en-US" w:eastAsia="zh-CN"/>
        </w:rPr>
      </w:pPr>
    </w:p>
    <w:p w14:paraId="53B45349">
      <w:pPr>
        <w:keepNext w:val="0"/>
        <w:keepLines w:val="0"/>
        <w:pageBreakBefore w:val="0"/>
        <w:widowControl w:val="0"/>
        <w:numPr>
          <w:ilvl w:val="0"/>
          <w:numId w:val="0"/>
        </w:numPr>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 w:cs="Times New Roman"/>
          <w:sz w:val="21"/>
          <w:szCs w:val="21"/>
          <w:highlight w:val="none"/>
          <w:lang w:val="en-US" w:eastAsia="zh-CN"/>
        </w:rPr>
      </w:pPr>
    </w:p>
    <w:p w14:paraId="5956136E">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0" w:firstLineChars="0"/>
        <w:jc w:val="both"/>
        <w:textAlignment w:val="auto"/>
        <w:rPr>
          <w:rFonts w:hint="default" w:ascii="Times New Roman" w:hAnsi="Times New Roman" w:eastAsia="仿宋" w:cs="Times New Roman"/>
          <w:sz w:val="32"/>
          <w:szCs w:val="32"/>
          <w:highlight w:val="none"/>
          <w:lang w:val="en-US" w:eastAsia="zh-CN"/>
        </w:rPr>
      </w:pPr>
    </w:p>
    <w:p w14:paraId="144689E5">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0" w:firstLineChars="0"/>
        <w:jc w:val="both"/>
        <w:textAlignment w:val="auto"/>
        <w:rPr>
          <w:rFonts w:hint="default" w:ascii="Times New Roman" w:hAnsi="Times New Roman" w:eastAsia="仿宋" w:cs="Times New Roman"/>
          <w:sz w:val="32"/>
          <w:szCs w:val="32"/>
          <w:highlight w:val="none"/>
          <w:lang w:val="en-US" w:eastAsia="zh-CN"/>
        </w:rPr>
        <w:sectPr>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6E3328A">
      <w:pPr>
        <w:numPr>
          <w:ilvl w:val="0"/>
          <w:numId w:val="0"/>
        </w:numPr>
        <w:overflowPunct w:val="0"/>
        <w:spacing w:before="0" w:line="400" w:lineRule="exact"/>
        <w:ind w:left="0"/>
        <w:jc w:val="center"/>
        <w:outlineLvl w:val="9"/>
        <w:rPr>
          <w:rFonts w:hint="default" w:ascii="Times New Roman" w:hAnsi="Times New Roman" w:eastAsia="仿宋_GB2312" w:cs="Times New Roman"/>
          <w:b/>
          <w:bCs/>
          <w:color w:val="auto"/>
          <w:spacing w:val="-4"/>
          <w:sz w:val="28"/>
          <w:szCs w:val="28"/>
          <w:highlight w:val="none"/>
          <w:lang w:val="en-US" w:eastAsia="zh-CN"/>
        </w:rPr>
      </w:pPr>
      <w:r>
        <w:rPr>
          <w:rFonts w:hint="default" w:ascii="Times New Roman" w:hAnsi="Times New Roman" w:eastAsia="仿宋_GB2312" w:cs="Times New Roman"/>
          <w:b/>
          <w:bCs/>
          <w:color w:val="auto"/>
          <w:spacing w:val="-1"/>
          <w:kern w:val="2"/>
          <w:sz w:val="28"/>
          <w:szCs w:val="28"/>
          <w:highlight w:val="none"/>
          <w:lang w:val="en-US" w:eastAsia="zh-CN" w:bidi="ar-SA"/>
        </w:rPr>
        <w:t>（四）</w:t>
      </w:r>
      <w:r>
        <w:rPr>
          <w:rFonts w:hint="default" w:ascii="Times New Roman" w:hAnsi="Times New Roman" w:eastAsia="楷体_GB2312" w:cs="Times New Roman"/>
          <w:b/>
          <w:bCs/>
          <w:color w:val="auto"/>
          <w:spacing w:val="-4"/>
          <w:sz w:val="28"/>
          <w:szCs w:val="28"/>
          <w:highlight w:val="none"/>
          <w:lang w:val="en-US" w:eastAsia="zh-CN"/>
        </w:rPr>
        <w:t>项目团队人员及业绩</w:t>
      </w:r>
    </w:p>
    <w:p w14:paraId="3220708E">
      <w:pPr>
        <w:numPr>
          <w:ilvl w:val="-1"/>
          <w:numId w:val="0"/>
        </w:numPr>
        <w:overflowPunct w:val="0"/>
        <w:spacing w:before="0" w:line="400" w:lineRule="exact"/>
        <w:ind w:left="0"/>
        <w:jc w:val="center"/>
        <w:outlineLvl w:val="9"/>
        <w:rPr>
          <w:rFonts w:hint="default" w:ascii="Times New Roman" w:hAnsi="Times New Roman" w:eastAsia="楷体_GB2312" w:cs="Times New Roman"/>
          <w:b/>
          <w:bCs/>
          <w:color w:val="auto"/>
          <w:spacing w:val="-4"/>
          <w:sz w:val="28"/>
          <w:szCs w:val="28"/>
          <w:highlight w:val="none"/>
          <w:lang w:val="en-US" w:eastAsia="zh-CN"/>
        </w:rPr>
      </w:pPr>
      <w:r>
        <w:rPr>
          <w:rFonts w:hint="default" w:ascii="Times New Roman" w:hAnsi="Times New Roman" w:eastAsia="楷体_GB2312" w:cs="Times New Roman"/>
          <w:b/>
          <w:bCs/>
          <w:color w:val="auto"/>
          <w:spacing w:val="-4"/>
          <w:sz w:val="28"/>
          <w:szCs w:val="28"/>
          <w:highlight w:val="none"/>
          <w:lang w:val="en-US" w:eastAsia="zh-CN"/>
        </w:rPr>
        <w:t>1.项目主要人员配备表</w:t>
      </w:r>
    </w:p>
    <w:p w14:paraId="35BC740A">
      <w:pPr>
        <w:overflowPunct w:val="0"/>
        <w:spacing w:line="115" w:lineRule="exact"/>
        <w:rPr>
          <w:rFonts w:hint="default" w:ascii="Times New Roman" w:hAnsi="Times New Roman" w:eastAsia="仿宋" w:cs="Times New Roman"/>
          <w:color w:val="auto"/>
          <w:sz w:val="24"/>
          <w:szCs w:val="24"/>
          <w:highlight w:val="none"/>
        </w:rPr>
      </w:pPr>
    </w:p>
    <w:tbl>
      <w:tblPr>
        <w:tblStyle w:val="19"/>
        <w:tblW w:w="130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429"/>
        <w:gridCol w:w="1269"/>
        <w:gridCol w:w="1349"/>
        <w:gridCol w:w="1649"/>
        <w:gridCol w:w="2261"/>
        <w:gridCol w:w="1892"/>
        <w:gridCol w:w="2508"/>
      </w:tblGrid>
      <w:tr w14:paraId="447F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56" w:type="dxa"/>
            <w:vAlign w:val="center"/>
          </w:tcPr>
          <w:p w14:paraId="1F8BF8D9">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rPr>
            </w:pPr>
            <w:r>
              <w:rPr>
                <w:rFonts w:hint="default" w:ascii="Times New Roman" w:hAnsi="Times New Roman" w:eastAsia="黑体" w:cs="Times New Roman"/>
                <w:b w:val="0"/>
                <w:bCs w:val="0"/>
                <w:sz w:val="24"/>
                <w:szCs w:val="24"/>
                <w:highlight w:val="none"/>
                <w:lang w:val="en-US" w:eastAsia="zh-CN"/>
              </w:rPr>
              <w:t>序号</w:t>
            </w:r>
          </w:p>
        </w:tc>
        <w:tc>
          <w:tcPr>
            <w:tcW w:w="1429" w:type="dxa"/>
            <w:vAlign w:val="center"/>
          </w:tcPr>
          <w:p w14:paraId="4BC59A84">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姓名</w:t>
            </w:r>
          </w:p>
        </w:tc>
        <w:tc>
          <w:tcPr>
            <w:tcW w:w="1269" w:type="dxa"/>
            <w:vAlign w:val="center"/>
          </w:tcPr>
          <w:p w14:paraId="322F5F2A">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专业</w:t>
            </w:r>
          </w:p>
        </w:tc>
        <w:tc>
          <w:tcPr>
            <w:tcW w:w="1349" w:type="dxa"/>
            <w:vAlign w:val="center"/>
          </w:tcPr>
          <w:p w14:paraId="0C5DB645">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最高学历</w:t>
            </w:r>
          </w:p>
        </w:tc>
        <w:tc>
          <w:tcPr>
            <w:tcW w:w="1649" w:type="dxa"/>
            <w:vAlign w:val="center"/>
          </w:tcPr>
          <w:p w14:paraId="4A641880">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执业证书名称</w:t>
            </w:r>
          </w:p>
        </w:tc>
        <w:tc>
          <w:tcPr>
            <w:tcW w:w="2261" w:type="dxa"/>
            <w:vAlign w:val="center"/>
          </w:tcPr>
          <w:p w14:paraId="062E0487">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证书编号</w:t>
            </w:r>
          </w:p>
        </w:tc>
        <w:tc>
          <w:tcPr>
            <w:tcW w:w="1892" w:type="dxa"/>
            <w:vAlign w:val="center"/>
          </w:tcPr>
          <w:p w14:paraId="1FAACE27">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执业年限</w:t>
            </w:r>
            <w:r>
              <w:rPr>
                <w:rFonts w:hint="default" w:ascii="Times New Roman" w:hAnsi="Times New Roman" w:eastAsia="黑体" w:cs="Times New Roman"/>
                <w:b w:val="0"/>
                <w:bCs w:val="0"/>
                <w:spacing w:val="0"/>
                <w:sz w:val="24"/>
                <w:szCs w:val="24"/>
                <w:highlight w:val="none"/>
                <w:lang w:eastAsia="zh-CN"/>
              </w:rPr>
              <w:t>（</w:t>
            </w:r>
            <w:r>
              <w:rPr>
                <w:rFonts w:hint="default" w:ascii="Times New Roman" w:hAnsi="Times New Roman" w:eastAsia="黑体" w:cs="Times New Roman"/>
                <w:b w:val="0"/>
                <w:bCs w:val="0"/>
                <w:spacing w:val="0"/>
                <w:sz w:val="24"/>
                <w:szCs w:val="24"/>
                <w:highlight w:val="none"/>
              </w:rPr>
              <w:t>年</w:t>
            </w:r>
            <w:r>
              <w:rPr>
                <w:rFonts w:hint="default" w:ascii="Times New Roman" w:hAnsi="Times New Roman" w:eastAsia="黑体" w:cs="Times New Roman"/>
                <w:b w:val="0"/>
                <w:bCs w:val="0"/>
                <w:spacing w:val="0"/>
                <w:sz w:val="24"/>
                <w:szCs w:val="24"/>
                <w:highlight w:val="none"/>
                <w:lang w:eastAsia="zh-CN"/>
              </w:rPr>
              <w:t>）</w:t>
            </w:r>
          </w:p>
        </w:tc>
        <w:tc>
          <w:tcPr>
            <w:tcW w:w="2508" w:type="dxa"/>
            <w:vAlign w:val="center"/>
          </w:tcPr>
          <w:p w14:paraId="0C0BE1FD">
            <w:pPr>
              <w:overflowPunct w:val="0"/>
              <w:spacing w:before="0" w:line="400" w:lineRule="exact"/>
              <w:ind w:left="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pacing w:val="0"/>
                <w:sz w:val="24"/>
                <w:szCs w:val="24"/>
                <w:highlight w:val="none"/>
              </w:rPr>
              <w:t>在本项目中负责的工作内容</w:t>
            </w:r>
          </w:p>
        </w:tc>
      </w:tr>
      <w:tr w14:paraId="22E1E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56" w:type="dxa"/>
            <w:vAlign w:val="center"/>
          </w:tcPr>
          <w:p w14:paraId="3A6685B4">
            <w:pPr>
              <w:overflowPunct w:val="0"/>
              <w:spacing w:before="249" w:line="159" w:lineRule="auto"/>
              <w:ind w:left="234"/>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429" w:type="dxa"/>
            <w:vAlign w:val="center"/>
          </w:tcPr>
          <w:p w14:paraId="2E893087">
            <w:pPr>
              <w:overflowPunct w:val="0"/>
              <w:jc w:val="center"/>
              <w:rPr>
                <w:rFonts w:hint="default" w:ascii="Times New Roman" w:hAnsi="Times New Roman" w:eastAsia="仿宋" w:cs="Times New Roman"/>
                <w:sz w:val="24"/>
                <w:szCs w:val="24"/>
                <w:highlight w:val="none"/>
              </w:rPr>
            </w:pPr>
          </w:p>
        </w:tc>
        <w:tc>
          <w:tcPr>
            <w:tcW w:w="1269" w:type="dxa"/>
            <w:vAlign w:val="center"/>
          </w:tcPr>
          <w:p w14:paraId="210771E6">
            <w:pPr>
              <w:overflowPunct w:val="0"/>
              <w:jc w:val="center"/>
              <w:rPr>
                <w:rFonts w:hint="default" w:ascii="Times New Roman" w:hAnsi="Times New Roman" w:eastAsia="仿宋" w:cs="Times New Roman"/>
                <w:sz w:val="24"/>
                <w:szCs w:val="24"/>
                <w:highlight w:val="none"/>
              </w:rPr>
            </w:pPr>
          </w:p>
        </w:tc>
        <w:tc>
          <w:tcPr>
            <w:tcW w:w="1349" w:type="dxa"/>
            <w:vAlign w:val="center"/>
          </w:tcPr>
          <w:p w14:paraId="2CE00D1F">
            <w:pPr>
              <w:overflowPunct w:val="0"/>
              <w:jc w:val="center"/>
              <w:rPr>
                <w:rFonts w:hint="default" w:ascii="Times New Roman" w:hAnsi="Times New Roman" w:eastAsia="仿宋" w:cs="Times New Roman"/>
                <w:sz w:val="24"/>
                <w:szCs w:val="24"/>
                <w:highlight w:val="none"/>
              </w:rPr>
            </w:pPr>
          </w:p>
        </w:tc>
        <w:tc>
          <w:tcPr>
            <w:tcW w:w="1649" w:type="dxa"/>
            <w:vAlign w:val="center"/>
          </w:tcPr>
          <w:p w14:paraId="5CE755F7">
            <w:pPr>
              <w:overflowPunct w:val="0"/>
              <w:jc w:val="center"/>
              <w:rPr>
                <w:rFonts w:hint="default" w:ascii="Times New Roman" w:hAnsi="Times New Roman" w:eastAsia="仿宋" w:cs="Times New Roman"/>
                <w:sz w:val="24"/>
                <w:szCs w:val="24"/>
                <w:highlight w:val="none"/>
              </w:rPr>
            </w:pPr>
          </w:p>
        </w:tc>
        <w:tc>
          <w:tcPr>
            <w:tcW w:w="2261" w:type="dxa"/>
            <w:vAlign w:val="center"/>
          </w:tcPr>
          <w:p w14:paraId="135023CB">
            <w:pPr>
              <w:overflowPunct w:val="0"/>
              <w:jc w:val="center"/>
              <w:rPr>
                <w:rFonts w:hint="default" w:ascii="Times New Roman" w:hAnsi="Times New Roman" w:eastAsia="仿宋" w:cs="Times New Roman"/>
                <w:sz w:val="24"/>
                <w:szCs w:val="24"/>
                <w:highlight w:val="none"/>
              </w:rPr>
            </w:pPr>
          </w:p>
        </w:tc>
        <w:tc>
          <w:tcPr>
            <w:tcW w:w="1892" w:type="dxa"/>
            <w:vAlign w:val="center"/>
          </w:tcPr>
          <w:p w14:paraId="236787EE">
            <w:pPr>
              <w:overflowPunct w:val="0"/>
              <w:jc w:val="center"/>
              <w:rPr>
                <w:rFonts w:hint="default" w:ascii="Times New Roman" w:hAnsi="Times New Roman" w:eastAsia="仿宋" w:cs="Times New Roman"/>
                <w:sz w:val="24"/>
                <w:szCs w:val="24"/>
                <w:highlight w:val="none"/>
              </w:rPr>
            </w:pPr>
          </w:p>
        </w:tc>
        <w:tc>
          <w:tcPr>
            <w:tcW w:w="2508" w:type="dxa"/>
            <w:vAlign w:val="center"/>
          </w:tcPr>
          <w:p w14:paraId="74509FC1">
            <w:pPr>
              <w:overflowPunct w:val="0"/>
              <w:jc w:val="center"/>
              <w:rPr>
                <w:rFonts w:hint="default" w:ascii="Times New Roman" w:hAnsi="Times New Roman" w:eastAsia="仿宋" w:cs="Times New Roman"/>
                <w:sz w:val="24"/>
                <w:szCs w:val="24"/>
                <w:highlight w:val="none"/>
              </w:rPr>
            </w:pPr>
          </w:p>
        </w:tc>
      </w:tr>
      <w:tr w14:paraId="414C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656" w:type="dxa"/>
            <w:vAlign w:val="center"/>
          </w:tcPr>
          <w:p w14:paraId="6FE1CE7A">
            <w:pPr>
              <w:overflowPunct w:val="0"/>
              <w:spacing w:before="232" w:line="174" w:lineRule="auto"/>
              <w:ind w:left="234"/>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429" w:type="dxa"/>
            <w:vAlign w:val="center"/>
          </w:tcPr>
          <w:p w14:paraId="21879E67">
            <w:pPr>
              <w:overflowPunct w:val="0"/>
              <w:jc w:val="center"/>
              <w:rPr>
                <w:rFonts w:hint="default" w:ascii="Times New Roman" w:hAnsi="Times New Roman" w:eastAsia="仿宋" w:cs="Times New Roman"/>
                <w:sz w:val="24"/>
                <w:szCs w:val="24"/>
                <w:highlight w:val="none"/>
              </w:rPr>
            </w:pPr>
          </w:p>
        </w:tc>
        <w:tc>
          <w:tcPr>
            <w:tcW w:w="1269" w:type="dxa"/>
            <w:vAlign w:val="center"/>
          </w:tcPr>
          <w:p w14:paraId="01351CA4">
            <w:pPr>
              <w:overflowPunct w:val="0"/>
              <w:jc w:val="center"/>
              <w:rPr>
                <w:rFonts w:hint="default" w:ascii="Times New Roman" w:hAnsi="Times New Roman" w:eastAsia="仿宋" w:cs="Times New Roman"/>
                <w:sz w:val="24"/>
                <w:szCs w:val="24"/>
                <w:highlight w:val="none"/>
              </w:rPr>
            </w:pPr>
          </w:p>
        </w:tc>
        <w:tc>
          <w:tcPr>
            <w:tcW w:w="1349" w:type="dxa"/>
            <w:vAlign w:val="center"/>
          </w:tcPr>
          <w:p w14:paraId="46913114">
            <w:pPr>
              <w:overflowPunct w:val="0"/>
              <w:jc w:val="center"/>
              <w:rPr>
                <w:rFonts w:hint="default" w:ascii="Times New Roman" w:hAnsi="Times New Roman" w:eastAsia="仿宋" w:cs="Times New Roman"/>
                <w:sz w:val="24"/>
                <w:szCs w:val="24"/>
                <w:highlight w:val="none"/>
              </w:rPr>
            </w:pPr>
          </w:p>
        </w:tc>
        <w:tc>
          <w:tcPr>
            <w:tcW w:w="1649" w:type="dxa"/>
            <w:vAlign w:val="center"/>
          </w:tcPr>
          <w:p w14:paraId="2D4A1EAA">
            <w:pPr>
              <w:overflowPunct w:val="0"/>
              <w:jc w:val="center"/>
              <w:rPr>
                <w:rFonts w:hint="default" w:ascii="Times New Roman" w:hAnsi="Times New Roman" w:eastAsia="仿宋" w:cs="Times New Roman"/>
                <w:sz w:val="24"/>
                <w:szCs w:val="24"/>
                <w:highlight w:val="none"/>
              </w:rPr>
            </w:pPr>
          </w:p>
        </w:tc>
        <w:tc>
          <w:tcPr>
            <w:tcW w:w="2261" w:type="dxa"/>
            <w:vAlign w:val="center"/>
          </w:tcPr>
          <w:p w14:paraId="2CA2A754">
            <w:pPr>
              <w:overflowPunct w:val="0"/>
              <w:jc w:val="center"/>
              <w:rPr>
                <w:rFonts w:hint="default" w:ascii="Times New Roman" w:hAnsi="Times New Roman" w:eastAsia="仿宋" w:cs="Times New Roman"/>
                <w:sz w:val="24"/>
                <w:szCs w:val="24"/>
                <w:highlight w:val="none"/>
              </w:rPr>
            </w:pPr>
          </w:p>
        </w:tc>
        <w:tc>
          <w:tcPr>
            <w:tcW w:w="1892" w:type="dxa"/>
            <w:vAlign w:val="center"/>
          </w:tcPr>
          <w:p w14:paraId="7BD21293">
            <w:pPr>
              <w:overflowPunct w:val="0"/>
              <w:jc w:val="center"/>
              <w:rPr>
                <w:rFonts w:hint="default" w:ascii="Times New Roman" w:hAnsi="Times New Roman" w:eastAsia="仿宋" w:cs="Times New Roman"/>
                <w:sz w:val="24"/>
                <w:szCs w:val="24"/>
                <w:highlight w:val="none"/>
              </w:rPr>
            </w:pPr>
          </w:p>
        </w:tc>
        <w:tc>
          <w:tcPr>
            <w:tcW w:w="2508" w:type="dxa"/>
            <w:vAlign w:val="center"/>
          </w:tcPr>
          <w:p w14:paraId="21E7DE8E">
            <w:pPr>
              <w:overflowPunct w:val="0"/>
              <w:jc w:val="center"/>
              <w:rPr>
                <w:rFonts w:hint="default" w:ascii="Times New Roman" w:hAnsi="Times New Roman" w:eastAsia="仿宋" w:cs="Times New Roman"/>
                <w:sz w:val="24"/>
                <w:szCs w:val="24"/>
                <w:highlight w:val="none"/>
              </w:rPr>
            </w:pPr>
          </w:p>
        </w:tc>
      </w:tr>
      <w:tr w14:paraId="7514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656" w:type="dxa"/>
            <w:vAlign w:val="center"/>
          </w:tcPr>
          <w:p w14:paraId="532166BA">
            <w:pPr>
              <w:overflowPunct w:val="0"/>
              <w:spacing w:before="253" w:line="194" w:lineRule="exact"/>
              <w:ind w:left="234"/>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position w:val="0"/>
                <w:sz w:val="24"/>
                <w:szCs w:val="24"/>
                <w:highlight w:val="none"/>
              </w:rPr>
              <w:t>3</w:t>
            </w:r>
          </w:p>
        </w:tc>
        <w:tc>
          <w:tcPr>
            <w:tcW w:w="1429" w:type="dxa"/>
            <w:vAlign w:val="center"/>
          </w:tcPr>
          <w:p w14:paraId="32DC5CC8">
            <w:pPr>
              <w:overflowPunct w:val="0"/>
              <w:jc w:val="center"/>
              <w:rPr>
                <w:rFonts w:hint="default" w:ascii="Times New Roman" w:hAnsi="Times New Roman" w:eastAsia="仿宋" w:cs="Times New Roman"/>
                <w:sz w:val="24"/>
                <w:szCs w:val="24"/>
                <w:highlight w:val="none"/>
              </w:rPr>
            </w:pPr>
          </w:p>
        </w:tc>
        <w:tc>
          <w:tcPr>
            <w:tcW w:w="1269" w:type="dxa"/>
            <w:vAlign w:val="center"/>
          </w:tcPr>
          <w:p w14:paraId="02E98A95">
            <w:pPr>
              <w:overflowPunct w:val="0"/>
              <w:jc w:val="center"/>
              <w:rPr>
                <w:rFonts w:hint="default" w:ascii="Times New Roman" w:hAnsi="Times New Roman" w:eastAsia="仿宋" w:cs="Times New Roman"/>
                <w:sz w:val="24"/>
                <w:szCs w:val="24"/>
                <w:highlight w:val="none"/>
              </w:rPr>
            </w:pPr>
          </w:p>
        </w:tc>
        <w:tc>
          <w:tcPr>
            <w:tcW w:w="1349" w:type="dxa"/>
            <w:vAlign w:val="center"/>
          </w:tcPr>
          <w:p w14:paraId="11507BFA">
            <w:pPr>
              <w:overflowPunct w:val="0"/>
              <w:jc w:val="center"/>
              <w:rPr>
                <w:rFonts w:hint="default" w:ascii="Times New Roman" w:hAnsi="Times New Roman" w:eastAsia="仿宋" w:cs="Times New Roman"/>
                <w:sz w:val="24"/>
                <w:szCs w:val="24"/>
                <w:highlight w:val="none"/>
              </w:rPr>
            </w:pPr>
          </w:p>
        </w:tc>
        <w:tc>
          <w:tcPr>
            <w:tcW w:w="1649" w:type="dxa"/>
            <w:vAlign w:val="center"/>
          </w:tcPr>
          <w:p w14:paraId="5676686A">
            <w:pPr>
              <w:overflowPunct w:val="0"/>
              <w:jc w:val="center"/>
              <w:rPr>
                <w:rFonts w:hint="default" w:ascii="Times New Roman" w:hAnsi="Times New Roman" w:eastAsia="仿宋" w:cs="Times New Roman"/>
                <w:sz w:val="24"/>
                <w:szCs w:val="24"/>
                <w:highlight w:val="none"/>
              </w:rPr>
            </w:pPr>
          </w:p>
        </w:tc>
        <w:tc>
          <w:tcPr>
            <w:tcW w:w="2261" w:type="dxa"/>
            <w:vAlign w:val="center"/>
          </w:tcPr>
          <w:p w14:paraId="6DCE814F">
            <w:pPr>
              <w:overflowPunct w:val="0"/>
              <w:jc w:val="center"/>
              <w:rPr>
                <w:rFonts w:hint="default" w:ascii="Times New Roman" w:hAnsi="Times New Roman" w:eastAsia="仿宋" w:cs="Times New Roman"/>
                <w:sz w:val="24"/>
                <w:szCs w:val="24"/>
                <w:highlight w:val="none"/>
              </w:rPr>
            </w:pPr>
          </w:p>
        </w:tc>
        <w:tc>
          <w:tcPr>
            <w:tcW w:w="1892" w:type="dxa"/>
            <w:vAlign w:val="center"/>
          </w:tcPr>
          <w:p w14:paraId="5F2C7389">
            <w:pPr>
              <w:overflowPunct w:val="0"/>
              <w:jc w:val="center"/>
              <w:rPr>
                <w:rFonts w:hint="default" w:ascii="Times New Roman" w:hAnsi="Times New Roman" w:eastAsia="仿宋" w:cs="Times New Roman"/>
                <w:sz w:val="24"/>
                <w:szCs w:val="24"/>
                <w:highlight w:val="none"/>
              </w:rPr>
            </w:pPr>
          </w:p>
        </w:tc>
        <w:tc>
          <w:tcPr>
            <w:tcW w:w="2508" w:type="dxa"/>
            <w:vAlign w:val="center"/>
          </w:tcPr>
          <w:p w14:paraId="6F16E416">
            <w:pPr>
              <w:overflowPunct w:val="0"/>
              <w:jc w:val="center"/>
              <w:rPr>
                <w:rFonts w:hint="default" w:ascii="Times New Roman" w:hAnsi="Times New Roman" w:eastAsia="仿宋" w:cs="Times New Roman"/>
                <w:sz w:val="24"/>
                <w:szCs w:val="24"/>
                <w:highlight w:val="none"/>
              </w:rPr>
            </w:pPr>
          </w:p>
        </w:tc>
      </w:tr>
      <w:tr w14:paraId="7C4E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56" w:type="dxa"/>
            <w:vAlign w:val="center"/>
          </w:tcPr>
          <w:p w14:paraId="6008D7D9">
            <w:pPr>
              <w:overflowPunct w:val="0"/>
              <w:spacing w:before="265" w:line="182" w:lineRule="exact"/>
              <w:ind w:left="234"/>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position w:val="0"/>
                <w:sz w:val="24"/>
                <w:szCs w:val="24"/>
                <w:highlight w:val="none"/>
              </w:rPr>
              <w:t>4</w:t>
            </w:r>
          </w:p>
        </w:tc>
        <w:tc>
          <w:tcPr>
            <w:tcW w:w="1429" w:type="dxa"/>
            <w:vAlign w:val="center"/>
          </w:tcPr>
          <w:p w14:paraId="0F777B8F">
            <w:pPr>
              <w:overflowPunct w:val="0"/>
              <w:jc w:val="center"/>
              <w:rPr>
                <w:rFonts w:hint="default" w:ascii="Times New Roman" w:hAnsi="Times New Roman" w:eastAsia="仿宋" w:cs="Times New Roman"/>
                <w:sz w:val="24"/>
                <w:szCs w:val="24"/>
                <w:highlight w:val="none"/>
              </w:rPr>
            </w:pPr>
          </w:p>
        </w:tc>
        <w:tc>
          <w:tcPr>
            <w:tcW w:w="1269" w:type="dxa"/>
            <w:vAlign w:val="center"/>
          </w:tcPr>
          <w:p w14:paraId="61C7AEDD">
            <w:pPr>
              <w:overflowPunct w:val="0"/>
              <w:jc w:val="center"/>
              <w:rPr>
                <w:rFonts w:hint="default" w:ascii="Times New Roman" w:hAnsi="Times New Roman" w:eastAsia="仿宋" w:cs="Times New Roman"/>
                <w:sz w:val="24"/>
                <w:szCs w:val="24"/>
                <w:highlight w:val="none"/>
              </w:rPr>
            </w:pPr>
          </w:p>
        </w:tc>
        <w:tc>
          <w:tcPr>
            <w:tcW w:w="1349" w:type="dxa"/>
            <w:vAlign w:val="center"/>
          </w:tcPr>
          <w:p w14:paraId="07B7849F">
            <w:pPr>
              <w:overflowPunct w:val="0"/>
              <w:jc w:val="center"/>
              <w:rPr>
                <w:rFonts w:hint="default" w:ascii="Times New Roman" w:hAnsi="Times New Roman" w:eastAsia="仿宋" w:cs="Times New Roman"/>
                <w:sz w:val="24"/>
                <w:szCs w:val="24"/>
                <w:highlight w:val="none"/>
              </w:rPr>
            </w:pPr>
          </w:p>
        </w:tc>
        <w:tc>
          <w:tcPr>
            <w:tcW w:w="1649" w:type="dxa"/>
            <w:vAlign w:val="center"/>
          </w:tcPr>
          <w:p w14:paraId="1AF11876">
            <w:pPr>
              <w:overflowPunct w:val="0"/>
              <w:jc w:val="center"/>
              <w:rPr>
                <w:rFonts w:hint="default" w:ascii="Times New Roman" w:hAnsi="Times New Roman" w:eastAsia="仿宋" w:cs="Times New Roman"/>
                <w:sz w:val="24"/>
                <w:szCs w:val="24"/>
                <w:highlight w:val="none"/>
              </w:rPr>
            </w:pPr>
          </w:p>
        </w:tc>
        <w:tc>
          <w:tcPr>
            <w:tcW w:w="2261" w:type="dxa"/>
            <w:vAlign w:val="center"/>
          </w:tcPr>
          <w:p w14:paraId="5E667361">
            <w:pPr>
              <w:overflowPunct w:val="0"/>
              <w:jc w:val="center"/>
              <w:rPr>
                <w:rFonts w:hint="default" w:ascii="Times New Roman" w:hAnsi="Times New Roman" w:eastAsia="仿宋" w:cs="Times New Roman"/>
                <w:sz w:val="24"/>
                <w:szCs w:val="24"/>
                <w:highlight w:val="none"/>
              </w:rPr>
            </w:pPr>
          </w:p>
        </w:tc>
        <w:tc>
          <w:tcPr>
            <w:tcW w:w="1892" w:type="dxa"/>
            <w:vAlign w:val="center"/>
          </w:tcPr>
          <w:p w14:paraId="3A3387C6">
            <w:pPr>
              <w:overflowPunct w:val="0"/>
              <w:jc w:val="center"/>
              <w:rPr>
                <w:rFonts w:hint="default" w:ascii="Times New Roman" w:hAnsi="Times New Roman" w:eastAsia="仿宋" w:cs="Times New Roman"/>
                <w:sz w:val="24"/>
                <w:szCs w:val="24"/>
                <w:highlight w:val="none"/>
              </w:rPr>
            </w:pPr>
          </w:p>
        </w:tc>
        <w:tc>
          <w:tcPr>
            <w:tcW w:w="2508" w:type="dxa"/>
            <w:vAlign w:val="center"/>
          </w:tcPr>
          <w:p w14:paraId="065620BB">
            <w:pPr>
              <w:overflowPunct w:val="0"/>
              <w:jc w:val="center"/>
              <w:rPr>
                <w:rFonts w:hint="default" w:ascii="Times New Roman" w:hAnsi="Times New Roman" w:eastAsia="仿宋" w:cs="Times New Roman"/>
                <w:sz w:val="24"/>
                <w:szCs w:val="24"/>
                <w:highlight w:val="none"/>
              </w:rPr>
            </w:pPr>
          </w:p>
        </w:tc>
      </w:tr>
      <w:tr w14:paraId="6A3F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656" w:type="dxa"/>
            <w:vAlign w:val="center"/>
          </w:tcPr>
          <w:p w14:paraId="52C251C8">
            <w:pPr>
              <w:overflowPunct w:val="0"/>
              <w:jc w:val="center"/>
              <w:rPr>
                <w:rFonts w:hint="default" w:ascii="Times New Roman" w:hAnsi="Times New Roman" w:eastAsia="仿宋" w:cs="Times New Roman"/>
                <w:sz w:val="24"/>
                <w:szCs w:val="24"/>
                <w:highlight w:val="none"/>
                <w:lang w:val="en-US"/>
              </w:rPr>
            </w:pPr>
            <w:r>
              <w:rPr>
                <w:rFonts w:hint="default" w:ascii="Times New Roman" w:hAnsi="Times New Roman" w:eastAsia="仿宋" w:cs="Times New Roman"/>
                <w:sz w:val="24"/>
                <w:szCs w:val="24"/>
                <w:highlight w:val="none"/>
                <w:lang w:val="en-US" w:eastAsia="zh-CN"/>
              </w:rPr>
              <w:t>……</w:t>
            </w:r>
          </w:p>
        </w:tc>
        <w:tc>
          <w:tcPr>
            <w:tcW w:w="1429" w:type="dxa"/>
            <w:vAlign w:val="center"/>
          </w:tcPr>
          <w:p w14:paraId="3A392C01">
            <w:pPr>
              <w:overflowPunct w:val="0"/>
              <w:jc w:val="center"/>
              <w:rPr>
                <w:rFonts w:hint="default" w:ascii="Times New Roman" w:hAnsi="Times New Roman" w:eastAsia="仿宋" w:cs="Times New Roman"/>
                <w:sz w:val="24"/>
                <w:szCs w:val="24"/>
                <w:highlight w:val="none"/>
              </w:rPr>
            </w:pPr>
          </w:p>
        </w:tc>
        <w:tc>
          <w:tcPr>
            <w:tcW w:w="1269" w:type="dxa"/>
            <w:vAlign w:val="center"/>
          </w:tcPr>
          <w:p w14:paraId="5DDF024F">
            <w:pPr>
              <w:overflowPunct w:val="0"/>
              <w:jc w:val="center"/>
              <w:rPr>
                <w:rFonts w:hint="default" w:ascii="Times New Roman" w:hAnsi="Times New Roman" w:eastAsia="仿宋" w:cs="Times New Roman"/>
                <w:sz w:val="24"/>
                <w:szCs w:val="24"/>
                <w:highlight w:val="none"/>
              </w:rPr>
            </w:pPr>
          </w:p>
        </w:tc>
        <w:tc>
          <w:tcPr>
            <w:tcW w:w="1349" w:type="dxa"/>
            <w:vAlign w:val="center"/>
          </w:tcPr>
          <w:p w14:paraId="15CF8C73">
            <w:pPr>
              <w:overflowPunct w:val="0"/>
              <w:jc w:val="center"/>
              <w:rPr>
                <w:rFonts w:hint="default" w:ascii="Times New Roman" w:hAnsi="Times New Roman" w:eastAsia="仿宋" w:cs="Times New Roman"/>
                <w:sz w:val="24"/>
                <w:szCs w:val="24"/>
                <w:highlight w:val="none"/>
              </w:rPr>
            </w:pPr>
          </w:p>
        </w:tc>
        <w:tc>
          <w:tcPr>
            <w:tcW w:w="1649" w:type="dxa"/>
            <w:vAlign w:val="center"/>
          </w:tcPr>
          <w:p w14:paraId="744B0B17">
            <w:pPr>
              <w:overflowPunct w:val="0"/>
              <w:jc w:val="center"/>
              <w:rPr>
                <w:rFonts w:hint="default" w:ascii="Times New Roman" w:hAnsi="Times New Roman" w:eastAsia="仿宋" w:cs="Times New Roman"/>
                <w:sz w:val="24"/>
                <w:szCs w:val="24"/>
                <w:highlight w:val="none"/>
              </w:rPr>
            </w:pPr>
          </w:p>
        </w:tc>
        <w:tc>
          <w:tcPr>
            <w:tcW w:w="2261" w:type="dxa"/>
            <w:vAlign w:val="center"/>
          </w:tcPr>
          <w:p w14:paraId="26C13937">
            <w:pPr>
              <w:overflowPunct w:val="0"/>
              <w:jc w:val="center"/>
              <w:rPr>
                <w:rFonts w:hint="default" w:ascii="Times New Roman" w:hAnsi="Times New Roman" w:eastAsia="仿宋" w:cs="Times New Roman"/>
                <w:sz w:val="24"/>
                <w:szCs w:val="24"/>
                <w:highlight w:val="none"/>
              </w:rPr>
            </w:pPr>
          </w:p>
        </w:tc>
        <w:tc>
          <w:tcPr>
            <w:tcW w:w="1892" w:type="dxa"/>
            <w:vAlign w:val="center"/>
          </w:tcPr>
          <w:p w14:paraId="46283DE8">
            <w:pPr>
              <w:overflowPunct w:val="0"/>
              <w:jc w:val="center"/>
              <w:rPr>
                <w:rFonts w:hint="default" w:ascii="Times New Roman" w:hAnsi="Times New Roman" w:eastAsia="仿宋" w:cs="Times New Roman"/>
                <w:sz w:val="24"/>
                <w:szCs w:val="24"/>
                <w:highlight w:val="none"/>
              </w:rPr>
            </w:pPr>
          </w:p>
        </w:tc>
        <w:tc>
          <w:tcPr>
            <w:tcW w:w="2508" w:type="dxa"/>
            <w:vAlign w:val="center"/>
          </w:tcPr>
          <w:p w14:paraId="26B0C387">
            <w:pPr>
              <w:overflowPunct w:val="0"/>
              <w:jc w:val="center"/>
              <w:rPr>
                <w:rFonts w:hint="default" w:ascii="Times New Roman" w:hAnsi="Times New Roman" w:eastAsia="仿宋" w:cs="Times New Roman"/>
                <w:sz w:val="24"/>
                <w:szCs w:val="24"/>
                <w:highlight w:val="none"/>
              </w:rPr>
            </w:pPr>
          </w:p>
        </w:tc>
      </w:tr>
    </w:tbl>
    <w:p w14:paraId="438C62E2">
      <w:pPr>
        <w:overflowPunct w:val="0"/>
        <w:adjustRightInd w:val="0"/>
        <w:snapToGrid w:val="0"/>
        <w:spacing w:before="0" w:line="240" w:lineRule="auto"/>
        <w:ind w:left="0" w:right="0" w:firstLine="420"/>
        <w:rPr>
          <w:rFonts w:hint="default" w:ascii="Times New Roman" w:hAnsi="Times New Roman" w:eastAsia="仿宋" w:cs="Times New Roman"/>
          <w:color w:val="auto"/>
          <w:spacing w:val="18"/>
          <w:sz w:val="20"/>
          <w:szCs w:val="20"/>
          <w:highlight w:val="none"/>
        </w:rPr>
      </w:pPr>
    </w:p>
    <w:p w14:paraId="350C5BCA">
      <w:pPr>
        <w:overflowPunct w:val="0"/>
        <w:adjustRightInd w:val="0"/>
        <w:snapToGrid w:val="0"/>
        <w:spacing w:before="0" w:line="240" w:lineRule="auto"/>
        <w:ind w:left="0" w:right="0" w:firstLine="0" w:firstLineChars="0"/>
        <w:rPr>
          <w:rFonts w:hint="default" w:ascii="Times New Roman" w:hAnsi="Times New Roman" w:eastAsia="仿宋_GB2312" w:cs="Times New Roman"/>
          <w:b/>
          <w:bCs/>
          <w:color w:val="auto"/>
          <w:spacing w:val="12"/>
          <w:sz w:val="24"/>
          <w:szCs w:val="24"/>
          <w:highlight w:val="none"/>
        </w:rPr>
      </w:pPr>
      <w:r>
        <w:rPr>
          <w:rFonts w:hint="default" w:ascii="Times New Roman" w:hAnsi="Times New Roman" w:eastAsia="仿宋_GB2312" w:cs="Times New Roman"/>
          <w:b/>
          <w:bCs/>
          <w:color w:val="auto"/>
          <w:spacing w:val="18"/>
          <w:sz w:val="24"/>
          <w:szCs w:val="24"/>
          <w:highlight w:val="none"/>
        </w:rPr>
        <w:t>注</w:t>
      </w:r>
      <w:r>
        <w:rPr>
          <w:rFonts w:hint="default" w:ascii="Times New Roman" w:hAnsi="Times New Roman" w:eastAsia="仿宋_GB2312" w:cs="Times New Roman"/>
          <w:b/>
          <w:bCs/>
          <w:color w:val="auto"/>
          <w:spacing w:val="12"/>
          <w:sz w:val="24"/>
          <w:szCs w:val="24"/>
          <w:highlight w:val="none"/>
        </w:rPr>
        <w:t>：</w:t>
      </w:r>
    </w:p>
    <w:p w14:paraId="78875706">
      <w:pPr>
        <w:numPr>
          <w:ilvl w:val="0"/>
          <w:numId w:val="0"/>
        </w:numPr>
        <w:overflowPunct w:val="0"/>
        <w:adjustRightInd w:val="0"/>
        <w:snapToGrid w:val="0"/>
        <w:spacing w:before="0" w:line="240" w:lineRule="auto"/>
        <w:ind w:left="0" w:leftChars="0" w:right="0" w:rightChars="0" w:firstLine="516" w:firstLineChars="200"/>
        <w:rPr>
          <w:rFonts w:hint="default" w:ascii="Times New Roman" w:hAnsi="Times New Roman" w:eastAsia="仿宋_GB2312" w:cs="Times New Roman"/>
          <w:color w:val="auto"/>
          <w:spacing w:val="9"/>
          <w:sz w:val="24"/>
          <w:szCs w:val="24"/>
          <w:highlight w:val="none"/>
        </w:rPr>
      </w:pPr>
      <w:r>
        <w:rPr>
          <w:rFonts w:hint="default" w:ascii="Times New Roman" w:hAnsi="Times New Roman" w:eastAsia="仿宋_GB2312" w:cs="Times New Roman"/>
          <w:color w:val="auto"/>
          <w:spacing w:val="9"/>
          <w:kern w:val="2"/>
          <w:sz w:val="24"/>
          <w:szCs w:val="24"/>
          <w:highlight w:val="none"/>
          <w:lang w:val="en-US" w:eastAsia="zh-CN" w:bidi="ar-SA"/>
        </w:rPr>
        <w:t>1.</w:t>
      </w:r>
      <w:r>
        <w:rPr>
          <w:rFonts w:hint="eastAsia" w:ascii="Times New Roman" w:hAnsi="Times New Roman" w:eastAsia="仿宋_GB2312" w:cs="Times New Roman"/>
          <w:color w:val="auto"/>
          <w:spacing w:val="9"/>
          <w:sz w:val="24"/>
          <w:szCs w:val="24"/>
          <w:highlight w:val="none"/>
          <w:lang w:eastAsia="zh-CN"/>
        </w:rPr>
        <w:t>项目负责人</w:t>
      </w:r>
      <w:r>
        <w:rPr>
          <w:rFonts w:hint="default" w:ascii="Times New Roman" w:hAnsi="Times New Roman" w:eastAsia="仿宋_GB2312" w:cs="Times New Roman"/>
          <w:color w:val="auto"/>
          <w:spacing w:val="9"/>
          <w:sz w:val="24"/>
          <w:szCs w:val="24"/>
          <w:highlight w:val="none"/>
        </w:rPr>
        <w:t>应符合</w:t>
      </w:r>
      <w:r>
        <w:rPr>
          <w:rFonts w:hint="default" w:ascii="Times New Roman" w:hAnsi="Times New Roman" w:eastAsia="仿宋_GB2312" w:cs="Times New Roman"/>
          <w:color w:val="auto"/>
          <w:spacing w:val="9"/>
          <w:sz w:val="24"/>
          <w:szCs w:val="24"/>
          <w:highlight w:val="none"/>
          <w:lang w:eastAsia="zh-CN"/>
        </w:rPr>
        <w:t>比选申请人</w:t>
      </w:r>
      <w:r>
        <w:rPr>
          <w:rFonts w:hint="default" w:ascii="Times New Roman" w:hAnsi="Times New Roman" w:eastAsia="仿宋_GB2312" w:cs="Times New Roman"/>
          <w:color w:val="auto"/>
          <w:spacing w:val="9"/>
          <w:sz w:val="24"/>
          <w:szCs w:val="24"/>
          <w:highlight w:val="none"/>
        </w:rPr>
        <w:t>须知前附表附录</w:t>
      </w:r>
      <w:r>
        <w:rPr>
          <w:rFonts w:hint="default" w:ascii="Times New Roman" w:hAnsi="Times New Roman" w:eastAsia="仿宋_GB2312" w:cs="Times New Roman"/>
          <w:color w:val="auto"/>
          <w:spacing w:val="9"/>
          <w:sz w:val="24"/>
          <w:szCs w:val="24"/>
          <w:highlight w:val="none"/>
          <w:lang w:val="en-US" w:eastAsia="zh-CN"/>
        </w:rPr>
        <w:t>3</w:t>
      </w:r>
      <w:r>
        <w:rPr>
          <w:rFonts w:hint="default" w:ascii="Times New Roman" w:hAnsi="Times New Roman" w:eastAsia="仿宋_GB2312" w:cs="Times New Roman"/>
          <w:color w:val="auto"/>
          <w:spacing w:val="9"/>
          <w:sz w:val="24"/>
          <w:szCs w:val="24"/>
          <w:highlight w:val="none"/>
        </w:rPr>
        <w:t>的要求，并应附下述证明材料影印件</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pacing w:val="18"/>
          <w:sz w:val="24"/>
          <w:szCs w:val="24"/>
          <w:highlight w:val="none"/>
        </w:rPr>
        <w:t>黑</w:t>
      </w:r>
      <w:r>
        <w:rPr>
          <w:rFonts w:hint="default" w:ascii="Times New Roman" w:hAnsi="Times New Roman" w:eastAsia="仿宋_GB2312" w:cs="Times New Roman"/>
          <w:color w:val="auto"/>
          <w:spacing w:val="11"/>
          <w:sz w:val="24"/>
          <w:szCs w:val="24"/>
          <w:highlight w:val="none"/>
        </w:rPr>
        <w:t>白</w:t>
      </w:r>
      <w:r>
        <w:rPr>
          <w:rFonts w:hint="default" w:ascii="Times New Roman" w:hAnsi="Times New Roman" w:eastAsia="仿宋_GB2312" w:cs="Times New Roman"/>
          <w:color w:val="auto"/>
          <w:spacing w:val="9"/>
          <w:sz w:val="24"/>
          <w:szCs w:val="24"/>
          <w:highlight w:val="none"/>
        </w:rPr>
        <w:t>或彩色</w:t>
      </w:r>
      <w:r>
        <w:rPr>
          <w:rFonts w:hint="default" w:ascii="Times New Roman" w:hAnsi="Times New Roman" w:eastAsia="仿宋_GB2312" w:cs="Times New Roman"/>
          <w:color w:val="auto"/>
          <w:spacing w:val="9"/>
          <w:sz w:val="24"/>
          <w:szCs w:val="24"/>
          <w:highlight w:val="none"/>
          <w:lang w:eastAsia="zh-CN"/>
        </w:rPr>
        <w:t>）</w:t>
      </w:r>
      <w:r>
        <w:rPr>
          <w:rFonts w:hint="default" w:ascii="Times New Roman" w:hAnsi="Times New Roman" w:eastAsia="仿宋_GB2312" w:cs="Times New Roman"/>
          <w:color w:val="auto"/>
          <w:spacing w:val="9"/>
          <w:sz w:val="24"/>
          <w:szCs w:val="24"/>
          <w:highlight w:val="none"/>
        </w:rPr>
        <w:t>，否则将视为</w:t>
      </w:r>
      <w:r>
        <w:rPr>
          <w:rFonts w:hint="default" w:ascii="Times New Roman" w:hAnsi="Times New Roman" w:eastAsia="仿宋_GB2312" w:cs="Times New Roman"/>
          <w:color w:val="auto"/>
          <w:spacing w:val="9"/>
          <w:sz w:val="24"/>
          <w:szCs w:val="24"/>
          <w:highlight w:val="none"/>
          <w:lang w:eastAsia="zh-CN"/>
        </w:rPr>
        <w:t>比选申请人</w:t>
      </w:r>
      <w:r>
        <w:rPr>
          <w:rFonts w:hint="default" w:ascii="Times New Roman" w:hAnsi="Times New Roman" w:eastAsia="仿宋_GB2312" w:cs="Times New Roman"/>
          <w:color w:val="auto"/>
          <w:spacing w:val="9"/>
          <w:sz w:val="24"/>
          <w:szCs w:val="24"/>
          <w:highlight w:val="none"/>
        </w:rPr>
        <w:t>不满足</w:t>
      </w:r>
      <w:r>
        <w:rPr>
          <w:rFonts w:hint="default" w:ascii="Times New Roman" w:hAnsi="Times New Roman" w:eastAsia="仿宋_GB2312" w:cs="Times New Roman"/>
          <w:color w:val="auto"/>
          <w:spacing w:val="9"/>
          <w:sz w:val="24"/>
          <w:szCs w:val="24"/>
          <w:highlight w:val="none"/>
          <w:lang w:val="en-US" w:eastAsia="zh-CN"/>
        </w:rPr>
        <w:t>比选</w:t>
      </w:r>
      <w:r>
        <w:rPr>
          <w:rFonts w:hint="default" w:ascii="Times New Roman" w:hAnsi="Times New Roman" w:eastAsia="仿宋_GB2312" w:cs="Times New Roman"/>
          <w:color w:val="auto"/>
          <w:spacing w:val="9"/>
          <w:sz w:val="24"/>
          <w:szCs w:val="24"/>
          <w:highlight w:val="none"/>
        </w:rPr>
        <w:t>文件最低要求而否决：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pacing w:val="9"/>
          <w:sz w:val="24"/>
          <w:szCs w:val="24"/>
          <w:highlight w:val="none"/>
        </w:rPr>
        <w:t>身份证；</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pacing w:val="9"/>
          <w:sz w:val="24"/>
          <w:szCs w:val="24"/>
          <w:highlight w:val="none"/>
          <w:lang w:val="en-US" w:eastAsia="zh-CN"/>
        </w:rPr>
        <w:t>执业</w:t>
      </w:r>
      <w:r>
        <w:rPr>
          <w:rFonts w:hint="default" w:ascii="Times New Roman" w:hAnsi="Times New Roman" w:eastAsia="仿宋_GB2312" w:cs="Times New Roman"/>
          <w:color w:val="auto"/>
          <w:spacing w:val="9"/>
          <w:sz w:val="24"/>
          <w:szCs w:val="24"/>
          <w:highlight w:val="none"/>
        </w:rPr>
        <w:t>资</w:t>
      </w:r>
      <w:r>
        <w:rPr>
          <w:rFonts w:hint="default" w:ascii="Times New Roman" w:hAnsi="Times New Roman" w:eastAsia="仿宋_GB2312" w:cs="Times New Roman"/>
          <w:color w:val="auto"/>
          <w:spacing w:val="18"/>
          <w:sz w:val="24"/>
          <w:szCs w:val="24"/>
          <w:highlight w:val="none"/>
        </w:rPr>
        <w:t>格证</w:t>
      </w:r>
      <w:r>
        <w:rPr>
          <w:rFonts w:hint="default" w:ascii="Times New Roman" w:hAnsi="Times New Roman" w:eastAsia="仿宋_GB2312" w:cs="Times New Roman"/>
          <w:color w:val="auto"/>
          <w:spacing w:val="11"/>
          <w:sz w:val="24"/>
          <w:szCs w:val="24"/>
          <w:highlight w:val="none"/>
        </w:rPr>
        <w:t>书</w:t>
      </w:r>
      <w:r>
        <w:rPr>
          <w:rFonts w:hint="default" w:ascii="Times New Roman" w:hAnsi="Times New Roman" w:eastAsia="仿宋_GB2312" w:cs="Times New Roman"/>
          <w:color w:val="auto"/>
          <w:spacing w:val="9"/>
          <w:sz w:val="24"/>
          <w:szCs w:val="24"/>
          <w:highlight w:val="none"/>
        </w:rPr>
        <w:t>；</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pacing w:val="9"/>
          <w:sz w:val="24"/>
          <w:szCs w:val="24"/>
          <w:highlight w:val="none"/>
        </w:rPr>
        <w:t>提供</w:t>
      </w:r>
      <w:r>
        <w:rPr>
          <w:rFonts w:hint="default" w:ascii="Times New Roman" w:hAnsi="Times New Roman" w:eastAsia="仿宋_GB2312" w:cs="Times New Roman"/>
          <w:color w:val="auto"/>
          <w:spacing w:val="9"/>
          <w:sz w:val="24"/>
          <w:szCs w:val="24"/>
          <w:highlight w:val="none"/>
          <w:lang w:val="en-US" w:eastAsia="zh-CN"/>
        </w:rPr>
        <w:t>比选</w:t>
      </w:r>
      <w:r>
        <w:rPr>
          <w:rFonts w:hint="default" w:ascii="Times New Roman" w:hAnsi="Times New Roman" w:eastAsia="仿宋_GB2312" w:cs="Times New Roman"/>
          <w:color w:val="auto"/>
          <w:spacing w:val="9"/>
          <w:sz w:val="24"/>
          <w:szCs w:val="24"/>
          <w:highlight w:val="none"/>
        </w:rPr>
        <w:t>截止月上月或上上月之前，连续6个月在</w:t>
      </w:r>
      <w:r>
        <w:rPr>
          <w:rFonts w:hint="default" w:ascii="Times New Roman" w:hAnsi="Times New Roman" w:eastAsia="仿宋_GB2312" w:cs="Times New Roman"/>
          <w:color w:val="auto"/>
          <w:spacing w:val="9"/>
          <w:sz w:val="24"/>
          <w:szCs w:val="24"/>
          <w:highlight w:val="none"/>
          <w:lang w:eastAsia="zh-CN"/>
        </w:rPr>
        <w:t>比选申请人</w:t>
      </w:r>
      <w:r>
        <w:rPr>
          <w:rFonts w:hint="default" w:ascii="Times New Roman" w:hAnsi="Times New Roman" w:eastAsia="仿宋_GB2312" w:cs="Times New Roman"/>
          <w:color w:val="auto"/>
          <w:spacing w:val="18"/>
          <w:sz w:val="24"/>
          <w:szCs w:val="24"/>
          <w:highlight w:val="none"/>
        </w:rPr>
        <w:t>单</w:t>
      </w:r>
      <w:r>
        <w:rPr>
          <w:rFonts w:hint="default" w:ascii="Times New Roman" w:hAnsi="Times New Roman" w:eastAsia="仿宋_GB2312" w:cs="Times New Roman"/>
          <w:color w:val="auto"/>
          <w:spacing w:val="14"/>
          <w:sz w:val="24"/>
          <w:szCs w:val="24"/>
          <w:highlight w:val="none"/>
        </w:rPr>
        <w:t>位</w:t>
      </w:r>
      <w:r>
        <w:rPr>
          <w:rFonts w:hint="default" w:ascii="Times New Roman" w:hAnsi="Times New Roman" w:eastAsia="仿宋_GB2312" w:cs="Times New Roman"/>
          <w:color w:val="auto"/>
          <w:spacing w:val="9"/>
          <w:sz w:val="24"/>
          <w:szCs w:val="24"/>
          <w:highlight w:val="none"/>
        </w:rPr>
        <w:t>参保的证明材料；</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pacing w:val="9"/>
          <w:sz w:val="24"/>
          <w:szCs w:val="24"/>
          <w:highlight w:val="none"/>
        </w:rPr>
        <w:t>担任相应职务的业绩证明</w:t>
      </w:r>
      <w:r>
        <w:rPr>
          <w:rFonts w:hint="eastAsia" w:ascii="Times New Roman" w:hAnsi="Times New Roman" w:eastAsia="仿宋_GB2312" w:cs="Times New Roman"/>
          <w:color w:val="auto"/>
          <w:spacing w:val="9"/>
          <w:sz w:val="24"/>
          <w:szCs w:val="24"/>
          <w:highlight w:val="none"/>
          <w:lang w:eastAsia="zh-CN"/>
        </w:rPr>
        <w:t>，</w:t>
      </w:r>
      <w:r>
        <w:rPr>
          <w:rFonts w:hint="default" w:ascii="Times New Roman" w:hAnsi="Times New Roman" w:eastAsia="仿宋_GB2312" w:cs="Times New Roman"/>
          <w:color w:val="auto"/>
          <w:spacing w:val="9"/>
          <w:sz w:val="24"/>
          <w:szCs w:val="24"/>
          <w:highlight w:val="none"/>
        </w:rPr>
        <w:t>业绩证明材料为合同协议书，如合同</w:t>
      </w:r>
      <w:r>
        <w:rPr>
          <w:rFonts w:hint="default" w:ascii="Times New Roman" w:hAnsi="Times New Roman" w:eastAsia="仿宋_GB2312" w:cs="Times New Roman"/>
          <w:color w:val="auto"/>
          <w:spacing w:val="18"/>
          <w:sz w:val="24"/>
          <w:szCs w:val="24"/>
          <w:highlight w:val="none"/>
        </w:rPr>
        <w:t>协议书</w:t>
      </w:r>
      <w:r>
        <w:rPr>
          <w:rFonts w:hint="default" w:ascii="Times New Roman" w:hAnsi="Times New Roman" w:eastAsia="仿宋_GB2312" w:cs="Times New Roman"/>
          <w:color w:val="auto"/>
          <w:spacing w:val="11"/>
          <w:sz w:val="24"/>
          <w:szCs w:val="24"/>
          <w:highlight w:val="none"/>
        </w:rPr>
        <w:t>无</w:t>
      </w:r>
      <w:r>
        <w:rPr>
          <w:rFonts w:hint="default" w:ascii="Times New Roman" w:hAnsi="Times New Roman" w:eastAsia="仿宋_GB2312" w:cs="Times New Roman"/>
          <w:color w:val="auto"/>
          <w:spacing w:val="9"/>
          <w:sz w:val="24"/>
          <w:szCs w:val="24"/>
          <w:highlight w:val="none"/>
        </w:rPr>
        <w:t>法反映该人员担任相应项目职务的情况则可附业主证明资料进行补充，若未出具</w:t>
      </w:r>
      <w:r>
        <w:rPr>
          <w:rFonts w:hint="default" w:ascii="Times New Roman" w:hAnsi="Times New Roman" w:eastAsia="仿宋_GB2312" w:cs="Times New Roman"/>
          <w:color w:val="auto"/>
          <w:spacing w:val="18"/>
          <w:sz w:val="24"/>
          <w:szCs w:val="24"/>
          <w:highlight w:val="none"/>
        </w:rPr>
        <w:t>证</w:t>
      </w:r>
      <w:r>
        <w:rPr>
          <w:rFonts w:hint="default" w:ascii="Times New Roman" w:hAnsi="Times New Roman" w:eastAsia="仿宋_GB2312" w:cs="Times New Roman"/>
          <w:color w:val="auto"/>
          <w:spacing w:val="12"/>
          <w:sz w:val="24"/>
          <w:szCs w:val="24"/>
          <w:highlight w:val="none"/>
        </w:rPr>
        <w:t>明</w:t>
      </w:r>
      <w:r>
        <w:rPr>
          <w:rFonts w:hint="default" w:ascii="Times New Roman" w:hAnsi="Times New Roman" w:eastAsia="仿宋_GB2312" w:cs="Times New Roman"/>
          <w:color w:val="auto"/>
          <w:spacing w:val="9"/>
          <w:sz w:val="24"/>
          <w:szCs w:val="24"/>
          <w:highlight w:val="none"/>
        </w:rPr>
        <w:t>材料或证明材料不全或所要求的信息描述不清晰的，该业绩不予认定。</w:t>
      </w:r>
    </w:p>
    <w:p w14:paraId="597CFACE">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楷体_GB2312" w:cs="Times New Roman"/>
          <w:b/>
          <w:bCs/>
          <w:color w:val="auto"/>
          <w:spacing w:val="-4"/>
          <w:kern w:val="2"/>
          <w:sz w:val="28"/>
          <w:szCs w:val="28"/>
          <w:highlight w:val="none"/>
          <w:lang w:val="en-US" w:eastAsia="zh-CN" w:bidi="ar-SA"/>
        </w:rPr>
        <w:sectPr>
          <w:pgSz w:w="16838" w:h="11906" w:orient="landscape"/>
          <w:pgMar w:top="1800" w:right="1440" w:bottom="1800" w:left="144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sz w:val="24"/>
          <w:szCs w:val="32"/>
          <w:highlight w:val="none"/>
          <w:lang w:val="en-US" w:eastAsia="zh-CN"/>
        </w:rPr>
        <w:t>2.团队其他成员应符合比选人的要求，并附下述证明材料影印件（黑白或彩色），否则将视为比选申请人不满足比选文件最低要求而否决：（1）</w:t>
      </w:r>
      <w:r>
        <w:rPr>
          <w:rFonts w:hint="eastAsia" w:ascii="Times New Roman" w:hAnsi="Times New Roman" w:eastAsia="仿宋_GB2312" w:cs="Times New Roman"/>
          <w:sz w:val="24"/>
          <w:szCs w:val="32"/>
          <w:highlight w:val="none"/>
          <w:lang w:val="en-US" w:eastAsia="zh-CN"/>
        </w:rPr>
        <w:t>执业资格证书</w:t>
      </w:r>
      <w:r>
        <w:rPr>
          <w:rFonts w:hint="default" w:ascii="Times New Roman" w:hAnsi="Times New Roman" w:eastAsia="仿宋_GB2312" w:cs="Times New Roman"/>
          <w:sz w:val="24"/>
          <w:szCs w:val="32"/>
          <w:highlight w:val="none"/>
          <w:lang w:val="en-US" w:eastAsia="zh-CN"/>
        </w:rPr>
        <w:t>，执业时间3年及以上；（2）提供比选截止月上月或上上月之前，连续6个月在比选申请人单位参保的证明材料</w:t>
      </w:r>
      <w:r>
        <w:rPr>
          <w:rFonts w:hint="eastAsia" w:ascii="Times New Roman" w:hAnsi="Times New Roman" w:eastAsia="仿宋_GB2312" w:cs="Times New Roman"/>
          <w:sz w:val="24"/>
          <w:szCs w:val="32"/>
          <w:highlight w:val="none"/>
          <w:lang w:val="en-US" w:eastAsia="zh-CN"/>
        </w:rPr>
        <w:t>。</w:t>
      </w:r>
    </w:p>
    <w:p w14:paraId="03ABD329">
      <w:pPr>
        <w:jc w:val="center"/>
        <w:rPr>
          <w:rFonts w:hint="default" w:ascii="Times New Roman" w:hAnsi="Times New Roman" w:eastAsia="楷体_GB2312" w:cs="Times New Roman"/>
          <w:b/>
          <w:bCs/>
          <w:color w:val="auto"/>
          <w:spacing w:val="-4"/>
          <w:sz w:val="28"/>
          <w:szCs w:val="28"/>
          <w:highlight w:val="none"/>
          <w:lang w:val="en-US" w:eastAsia="zh-CN"/>
        </w:rPr>
      </w:pPr>
      <w:r>
        <w:rPr>
          <w:rFonts w:hint="default" w:ascii="Times New Roman" w:hAnsi="Times New Roman" w:eastAsia="楷体_GB2312" w:cs="Times New Roman"/>
          <w:b/>
          <w:bCs/>
          <w:color w:val="auto"/>
          <w:spacing w:val="-4"/>
          <w:kern w:val="2"/>
          <w:sz w:val="28"/>
          <w:szCs w:val="28"/>
          <w:highlight w:val="none"/>
          <w:lang w:val="en-US" w:eastAsia="zh-CN" w:bidi="ar-SA"/>
        </w:rPr>
        <w:t>2.</w:t>
      </w:r>
      <w:r>
        <w:rPr>
          <w:rFonts w:hint="eastAsia" w:ascii="Times New Roman" w:hAnsi="Times New Roman" w:eastAsia="楷体_GB2312" w:cs="Times New Roman"/>
          <w:b/>
          <w:bCs/>
          <w:color w:val="auto"/>
          <w:spacing w:val="-4"/>
          <w:kern w:val="2"/>
          <w:sz w:val="28"/>
          <w:szCs w:val="28"/>
          <w:highlight w:val="none"/>
          <w:lang w:val="en-US" w:eastAsia="zh-CN" w:bidi="ar-SA"/>
        </w:rPr>
        <w:t>项目负责人</w:t>
      </w:r>
      <w:r>
        <w:rPr>
          <w:rFonts w:hint="default" w:ascii="Times New Roman" w:hAnsi="Times New Roman" w:eastAsia="楷体_GB2312" w:cs="Times New Roman"/>
          <w:b/>
          <w:bCs/>
          <w:color w:val="auto"/>
          <w:spacing w:val="-4"/>
          <w:kern w:val="2"/>
          <w:sz w:val="28"/>
          <w:szCs w:val="28"/>
          <w:highlight w:val="none"/>
          <w:lang w:val="en-US" w:eastAsia="zh-CN" w:bidi="ar-SA"/>
        </w:rPr>
        <w:t>业绩</w:t>
      </w:r>
    </w:p>
    <w:p w14:paraId="69C1E825">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（1）常年法律顾问服务项目业绩表</w:t>
      </w:r>
    </w:p>
    <w:p w14:paraId="6498EDEB">
      <w:pPr>
        <w:pStyle w:val="2"/>
        <w:rPr>
          <w:rFonts w:hint="default" w:ascii="Times New Roman" w:hAnsi="Times New Roman" w:cs="Times New Roman"/>
          <w:highlight w:val="none"/>
          <w:lang w:val="en-US" w:eastAsia="zh-CN"/>
        </w:rPr>
      </w:pPr>
    </w:p>
    <w:tbl>
      <w:tblPr>
        <w:tblStyle w:val="19"/>
        <w:tblW w:w="9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2137"/>
        <w:gridCol w:w="1897"/>
        <w:gridCol w:w="2017"/>
        <w:gridCol w:w="2466"/>
      </w:tblGrid>
      <w:tr w14:paraId="4D53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24211FEF">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rPr>
            </w:pPr>
            <w:r>
              <w:rPr>
                <w:rFonts w:hint="default" w:ascii="Times New Roman" w:hAnsi="Times New Roman" w:eastAsia="黑体" w:cs="Times New Roman"/>
                <w:b w:val="0"/>
                <w:bCs w:val="0"/>
                <w:sz w:val="24"/>
                <w:szCs w:val="24"/>
                <w:highlight w:val="none"/>
                <w:lang w:val="en-US" w:eastAsia="zh-CN"/>
              </w:rPr>
              <w:t>序号</w:t>
            </w:r>
          </w:p>
        </w:tc>
        <w:tc>
          <w:tcPr>
            <w:tcW w:w="2137" w:type="dxa"/>
            <w:vAlign w:val="center"/>
          </w:tcPr>
          <w:p w14:paraId="393D84EE">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合同名称</w:t>
            </w:r>
          </w:p>
        </w:tc>
        <w:tc>
          <w:tcPr>
            <w:tcW w:w="1897" w:type="dxa"/>
            <w:vAlign w:val="center"/>
          </w:tcPr>
          <w:p w14:paraId="76E2746C">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default" w:ascii="Times New Roman" w:hAnsi="Times New Roman" w:eastAsia="黑体" w:cs="Times New Roman"/>
                <w:b w:val="0"/>
                <w:bCs w:val="0"/>
                <w:spacing w:val="0"/>
                <w:sz w:val="24"/>
                <w:szCs w:val="24"/>
                <w:highlight w:val="none"/>
                <w:lang w:val="en-US" w:eastAsia="zh-CN"/>
              </w:rPr>
              <w:t>发包人名称</w:t>
            </w:r>
          </w:p>
        </w:tc>
        <w:tc>
          <w:tcPr>
            <w:tcW w:w="2017" w:type="dxa"/>
            <w:vAlign w:val="center"/>
          </w:tcPr>
          <w:p w14:paraId="2F029A90">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default" w:ascii="Times New Roman" w:hAnsi="Times New Roman" w:eastAsia="黑体" w:cs="Times New Roman"/>
                <w:b w:val="0"/>
                <w:bCs w:val="0"/>
                <w:spacing w:val="0"/>
                <w:sz w:val="24"/>
                <w:szCs w:val="24"/>
                <w:highlight w:val="none"/>
                <w:lang w:val="en-US" w:eastAsia="zh-CN"/>
              </w:rPr>
              <w:t>合同金额（元）</w:t>
            </w:r>
          </w:p>
        </w:tc>
        <w:tc>
          <w:tcPr>
            <w:tcW w:w="2466" w:type="dxa"/>
            <w:vAlign w:val="center"/>
          </w:tcPr>
          <w:p w14:paraId="686E1DB3">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eastAsia" w:ascii="Times New Roman" w:hAnsi="Times New Roman" w:eastAsia="黑体" w:cs="Times New Roman"/>
                <w:b w:val="0"/>
                <w:bCs w:val="0"/>
                <w:spacing w:val="0"/>
                <w:sz w:val="24"/>
                <w:szCs w:val="24"/>
                <w:highlight w:val="none"/>
                <w:lang w:val="en-US" w:eastAsia="zh-CN"/>
              </w:rPr>
              <w:t>项目负责人</w:t>
            </w:r>
          </w:p>
        </w:tc>
      </w:tr>
      <w:tr w14:paraId="1093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5FC73872">
            <w:pPr>
              <w:overflowPunct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1</w:t>
            </w:r>
          </w:p>
        </w:tc>
        <w:tc>
          <w:tcPr>
            <w:tcW w:w="2137" w:type="dxa"/>
            <w:vAlign w:val="center"/>
          </w:tcPr>
          <w:p w14:paraId="25B266E0">
            <w:pPr>
              <w:overflowPunct w:val="0"/>
              <w:jc w:val="center"/>
              <w:rPr>
                <w:rFonts w:hint="default" w:ascii="Times New Roman" w:hAnsi="Times New Roman" w:eastAsia="仿宋" w:cs="Times New Roman"/>
                <w:sz w:val="24"/>
                <w:szCs w:val="24"/>
                <w:highlight w:val="none"/>
              </w:rPr>
            </w:pPr>
          </w:p>
        </w:tc>
        <w:tc>
          <w:tcPr>
            <w:tcW w:w="1897" w:type="dxa"/>
            <w:vAlign w:val="center"/>
          </w:tcPr>
          <w:p w14:paraId="5DF1C49D">
            <w:pPr>
              <w:overflowPunct w:val="0"/>
              <w:jc w:val="center"/>
              <w:rPr>
                <w:rFonts w:hint="default" w:ascii="Times New Roman" w:hAnsi="Times New Roman" w:eastAsia="仿宋" w:cs="Times New Roman"/>
                <w:sz w:val="24"/>
                <w:szCs w:val="24"/>
                <w:highlight w:val="none"/>
              </w:rPr>
            </w:pPr>
          </w:p>
        </w:tc>
        <w:tc>
          <w:tcPr>
            <w:tcW w:w="2017" w:type="dxa"/>
            <w:vAlign w:val="center"/>
          </w:tcPr>
          <w:p w14:paraId="723D8E49">
            <w:pPr>
              <w:overflowPunct w:val="0"/>
              <w:jc w:val="center"/>
              <w:rPr>
                <w:rFonts w:hint="default" w:ascii="Times New Roman" w:hAnsi="Times New Roman" w:eastAsia="仿宋" w:cs="Times New Roman"/>
                <w:sz w:val="24"/>
                <w:szCs w:val="24"/>
                <w:highlight w:val="none"/>
              </w:rPr>
            </w:pPr>
          </w:p>
        </w:tc>
        <w:tc>
          <w:tcPr>
            <w:tcW w:w="2466" w:type="dxa"/>
            <w:vAlign w:val="center"/>
          </w:tcPr>
          <w:p w14:paraId="2D9AA128">
            <w:pPr>
              <w:overflowPunct w:val="0"/>
              <w:jc w:val="center"/>
              <w:rPr>
                <w:rFonts w:hint="default" w:ascii="Times New Roman" w:hAnsi="Times New Roman" w:eastAsia="仿宋" w:cs="Times New Roman"/>
                <w:sz w:val="24"/>
                <w:szCs w:val="24"/>
                <w:highlight w:val="none"/>
              </w:rPr>
            </w:pPr>
          </w:p>
        </w:tc>
      </w:tr>
      <w:tr w14:paraId="688AD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7F3004B0">
            <w:pPr>
              <w:overflowPunct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2137" w:type="dxa"/>
            <w:vAlign w:val="center"/>
          </w:tcPr>
          <w:p w14:paraId="03729C0D">
            <w:pPr>
              <w:overflowPunct w:val="0"/>
              <w:jc w:val="center"/>
              <w:rPr>
                <w:rFonts w:hint="default" w:ascii="Times New Roman" w:hAnsi="Times New Roman" w:eastAsia="仿宋" w:cs="Times New Roman"/>
                <w:sz w:val="24"/>
                <w:szCs w:val="24"/>
                <w:highlight w:val="none"/>
              </w:rPr>
            </w:pPr>
          </w:p>
        </w:tc>
        <w:tc>
          <w:tcPr>
            <w:tcW w:w="1897" w:type="dxa"/>
            <w:vAlign w:val="center"/>
          </w:tcPr>
          <w:p w14:paraId="6422DAFF">
            <w:pPr>
              <w:overflowPunct w:val="0"/>
              <w:jc w:val="center"/>
              <w:rPr>
                <w:rFonts w:hint="default" w:ascii="Times New Roman" w:hAnsi="Times New Roman" w:eastAsia="仿宋" w:cs="Times New Roman"/>
                <w:sz w:val="24"/>
                <w:szCs w:val="24"/>
                <w:highlight w:val="none"/>
              </w:rPr>
            </w:pPr>
          </w:p>
        </w:tc>
        <w:tc>
          <w:tcPr>
            <w:tcW w:w="2017" w:type="dxa"/>
            <w:vAlign w:val="center"/>
          </w:tcPr>
          <w:p w14:paraId="3B982CD3">
            <w:pPr>
              <w:overflowPunct w:val="0"/>
              <w:jc w:val="center"/>
              <w:rPr>
                <w:rFonts w:hint="default" w:ascii="Times New Roman" w:hAnsi="Times New Roman" w:eastAsia="仿宋" w:cs="Times New Roman"/>
                <w:sz w:val="24"/>
                <w:szCs w:val="24"/>
                <w:highlight w:val="none"/>
              </w:rPr>
            </w:pPr>
          </w:p>
        </w:tc>
        <w:tc>
          <w:tcPr>
            <w:tcW w:w="2466" w:type="dxa"/>
            <w:vAlign w:val="center"/>
          </w:tcPr>
          <w:p w14:paraId="44FF39EF">
            <w:pPr>
              <w:overflowPunct w:val="0"/>
              <w:jc w:val="center"/>
              <w:rPr>
                <w:rFonts w:hint="default" w:ascii="Times New Roman" w:hAnsi="Times New Roman" w:eastAsia="仿宋" w:cs="Times New Roman"/>
                <w:sz w:val="24"/>
                <w:szCs w:val="24"/>
                <w:highlight w:val="none"/>
              </w:rPr>
            </w:pPr>
          </w:p>
        </w:tc>
      </w:tr>
      <w:tr w14:paraId="41EA4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73C9CFE4">
            <w:pPr>
              <w:overflowPunct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2137" w:type="dxa"/>
            <w:vAlign w:val="center"/>
          </w:tcPr>
          <w:p w14:paraId="0FD478CA">
            <w:pPr>
              <w:overflowPunct w:val="0"/>
              <w:jc w:val="center"/>
              <w:rPr>
                <w:rFonts w:hint="default" w:ascii="Times New Roman" w:hAnsi="Times New Roman" w:eastAsia="仿宋" w:cs="Times New Roman"/>
                <w:sz w:val="24"/>
                <w:szCs w:val="24"/>
                <w:highlight w:val="none"/>
              </w:rPr>
            </w:pPr>
          </w:p>
        </w:tc>
        <w:tc>
          <w:tcPr>
            <w:tcW w:w="1897" w:type="dxa"/>
            <w:vAlign w:val="center"/>
          </w:tcPr>
          <w:p w14:paraId="5CC7E8B9">
            <w:pPr>
              <w:overflowPunct w:val="0"/>
              <w:jc w:val="center"/>
              <w:rPr>
                <w:rFonts w:hint="default" w:ascii="Times New Roman" w:hAnsi="Times New Roman" w:eastAsia="仿宋" w:cs="Times New Roman"/>
                <w:sz w:val="24"/>
                <w:szCs w:val="24"/>
                <w:highlight w:val="none"/>
              </w:rPr>
            </w:pPr>
          </w:p>
        </w:tc>
        <w:tc>
          <w:tcPr>
            <w:tcW w:w="2017" w:type="dxa"/>
            <w:vAlign w:val="center"/>
          </w:tcPr>
          <w:p w14:paraId="3FB7F0CB">
            <w:pPr>
              <w:overflowPunct w:val="0"/>
              <w:jc w:val="center"/>
              <w:rPr>
                <w:rFonts w:hint="default" w:ascii="Times New Roman" w:hAnsi="Times New Roman" w:eastAsia="仿宋" w:cs="Times New Roman"/>
                <w:sz w:val="24"/>
                <w:szCs w:val="24"/>
                <w:highlight w:val="none"/>
              </w:rPr>
            </w:pPr>
          </w:p>
        </w:tc>
        <w:tc>
          <w:tcPr>
            <w:tcW w:w="2466" w:type="dxa"/>
            <w:vAlign w:val="center"/>
          </w:tcPr>
          <w:p w14:paraId="561065A4">
            <w:pPr>
              <w:overflowPunct w:val="0"/>
              <w:jc w:val="center"/>
              <w:rPr>
                <w:rFonts w:hint="default" w:ascii="Times New Roman" w:hAnsi="Times New Roman" w:eastAsia="仿宋" w:cs="Times New Roman"/>
                <w:sz w:val="24"/>
                <w:szCs w:val="24"/>
                <w:highlight w:val="none"/>
              </w:rPr>
            </w:pPr>
          </w:p>
        </w:tc>
      </w:tr>
      <w:tr w14:paraId="4EBC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24154570">
            <w:pPr>
              <w:overflowPunct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4</w:t>
            </w:r>
          </w:p>
        </w:tc>
        <w:tc>
          <w:tcPr>
            <w:tcW w:w="2137" w:type="dxa"/>
            <w:vAlign w:val="center"/>
          </w:tcPr>
          <w:p w14:paraId="67822A74">
            <w:pPr>
              <w:overflowPunct w:val="0"/>
              <w:jc w:val="center"/>
              <w:rPr>
                <w:rFonts w:hint="default" w:ascii="Times New Roman" w:hAnsi="Times New Roman" w:eastAsia="仿宋" w:cs="Times New Roman"/>
                <w:sz w:val="24"/>
                <w:szCs w:val="24"/>
                <w:highlight w:val="none"/>
              </w:rPr>
            </w:pPr>
          </w:p>
        </w:tc>
        <w:tc>
          <w:tcPr>
            <w:tcW w:w="1897" w:type="dxa"/>
            <w:vAlign w:val="center"/>
          </w:tcPr>
          <w:p w14:paraId="619704A8">
            <w:pPr>
              <w:overflowPunct w:val="0"/>
              <w:jc w:val="center"/>
              <w:rPr>
                <w:rFonts w:hint="default" w:ascii="Times New Roman" w:hAnsi="Times New Roman" w:eastAsia="仿宋" w:cs="Times New Roman"/>
                <w:sz w:val="24"/>
                <w:szCs w:val="24"/>
                <w:highlight w:val="none"/>
              </w:rPr>
            </w:pPr>
          </w:p>
        </w:tc>
        <w:tc>
          <w:tcPr>
            <w:tcW w:w="2017" w:type="dxa"/>
            <w:vAlign w:val="center"/>
          </w:tcPr>
          <w:p w14:paraId="131C182D">
            <w:pPr>
              <w:overflowPunct w:val="0"/>
              <w:jc w:val="center"/>
              <w:rPr>
                <w:rFonts w:hint="default" w:ascii="Times New Roman" w:hAnsi="Times New Roman" w:eastAsia="仿宋" w:cs="Times New Roman"/>
                <w:sz w:val="24"/>
                <w:szCs w:val="24"/>
                <w:highlight w:val="none"/>
              </w:rPr>
            </w:pPr>
          </w:p>
        </w:tc>
        <w:tc>
          <w:tcPr>
            <w:tcW w:w="2466" w:type="dxa"/>
            <w:vAlign w:val="center"/>
          </w:tcPr>
          <w:p w14:paraId="7B2C361A">
            <w:pPr>
              <w:overflowPunct w:val="0"/>
              <w:jc w:val="center"/>
              <w:rPr>
                <w:rFonts w:hint="default" w:ascii="Times New Roman" w:hAnsi="Times New Roman" w:eastAsia="仿宋" w:cs="Times New Roman"/>
                <w:sz w:val="24"/>
                <w:szCs w:val="24"/>
                <w:highlight w:val="none"/>
              </w:rPr>
            </w:pPr>
          </w:p>
        </w:tc>
      </w:tr>
      <w:tr w14:paraId="1087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0" w:type="dxa"/>
            <w:vAlign w:val="center"/>
          </w:tcPr>
          <w:p w14:paraId="42B45287">
            <w:pPr>
              <w:overflowPunct w:val="0"/>
              <w:jc w:val="center"/>
              <w:rPr>
                <w:rFonts w:hint="default" w:ascii="Times New Roman" w:hAnsi="Times New Roman" w:eastAsia="仿宋" w:cs="Times New Roman"/>
                <w:sz w:val="24"/>
                <w:szCs w:val="24"/>
                <w:highlight w:val="none"/>
                <w:lang w:val="en-US"/>
              </w:rPr>
            </w:pPr>
            <w:r>
              <w:rPr>
                <w:rFonts w:hint="default" w:ascii="Times New Roman" w:hAnsi="Times New Roman" w:eastAsia="仿宋" w:cs="Times New Roman"/>
                <w:sz w:val="24"/>
                <w:szCs w:val="24"/>
                <w:highlight w:val="none"/>
                <w:lang w:val="en-US" w:eastAsia="zh-CN"/>
              </w:rPr>
              <w:t>......</w:t>
            </w:r>
          </w:p>
        </w:tc>
        <w:tc>
          <w:tcPr>
            <w:tcW w:w="2137" w:type="dxa"/>
            <w:vAlign w:val="center"/>
          </w:tcPr>
          <w:p w14:paraId="31BC04B4">
            <w:pPr>
              <w:overflowPunct w:val="0"/>
              <w:jc w:val="center"/>
              <w:rPr>
                <w:rFonts w:hint="default" w:ascii="Times New Roman" w:hAnsi="Times New Roman" w:eastAsia="仿宋" w:cs="Times New Roman"/>
                <w:sz w:val="24"/>
                <w:szCs w:val="24"/>
                <w:highlight w:val="none"/>
              </w:rPr>
            </w:pPr>
          </w:p>
        </w:tc>
        <w:tc>
          <w:tcPr>
            <w:tcW w:w="1897" w:type="dxa"/>
            <w:vAlign w:val="center"/>
          </w:tcPr>
          <w:p w14:paraId="70223924">
            <w:pPr>
              <w:overflowPunct w:val="0"/>
              <w:jc w:val="center"/>
              <w:rPr>
                <w:rFonts w:hint="default" w:ascii="Times New Roman" w:hAnsi="Times New Roman" w:eastAsia="仿宋" w:cs="Times New Roman"/>
                <w:sz w:val="24"/>
                <w:szCs w:val="24"/>
                <w:highlight w:val="none"/>
              </w:rPr>
            </w:pPr>
          </w:p>
        </w:tc>
        <w:tc>
          <w:tcPr>
            <w:tcW w:w="2017" w:type="dxa"/>
            <w:vAlign w:val="center"/>
          </w:tcPr>
          <w:p w14:paraId="4B97991C">
            <w:pPr>
              <w:overflowPunct w:val="0"/>
              <w:jc w:val="center"/>
              <w:rPr>
                <w:rFonts w:hint="default" w:ascii="Times New Roman" w:hAnsi="Times New Roman" w:eastAsia="仿宋" w:cs="Times New Roman"/>
                <w:sz w:val="24"/>
                <w:szCs w:val="24"/>
                <w:highlight w:val="none"/>
              </w:rPr>
            </w:pPr>
          </w:p>
        </w:tc>
        <w:tc>
          <w:tcPr>
            <w:tcW w:w="2466" w:type="dxa"/>
            <w:vAlign w:val="center"/>
          </w:tcPr>
          <w:p w14:paraId="69ECFF1A">
            <w:pPr>
              <w:overflowPunct w:val="0"/>
              <w:jc w:val="center"/>
              <w:rPr>
                <w:rFonts w:hint="default" w:ascii="Times New Roman" w:hAnsi="Times New Roman" w:eastAsia="仿宋" w:cs="Times New Roman"/>
                <w:sz w:val="24"/>
                <w:szCs w:val="24"/>
                <w:highlight w:val="none"/>
              </w:rPr>
            </w:pPr>
          </w:p>
        </w:tc>
      </w:tr>
    </w:tbl>
    <w:p w14:paraId="7F89EB01">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仿宋_GB2312" w:cs="Times New Roman"/>
          <w:b w:val="0"/>
          <w:bCs w:val="0"/>
          <w:color w:val="auto"/>
          <w:spacing w:val="-4"/>
          <w:sz w:val="24"/>
          <w:szCs w:val="24"/>
          <w:highlight w:val="none"/>
          <w:lang w:val="en-US" w:eastAsia="zh-CN"/>
        </w:rPr>
      </w:pPr>
    </w:p>
    <w:p w14:paraId="166941F1">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仿宋_GB2312" w:cs="Times New Roman"/>
          <w:b w:val="0"/>
          <w:bCs w:val="0"/>
          <w:color w:val="auto"/>
          <w:spacing w:val="-4"/>
          <w:sz w:val="24"/>
          <w:szCs w:val="24"/>
          <w:highlight w:val="none"/>
          <w:lang w:val="en-US" w:eastAsia="zh-CN"/>
        </w:rPr>
      </w:pPr>
    </w:p>
    <w:p w14:paraId="31898E0E">
      <w:pPr>
        <w:pStyle w:val="2"/>
        <w:rPr>
          <w:rFonts w:hint="default" w:ascii="Times New Roman" w:hAnsi="Times New Roman" w:cs="Times New Roman"/>
          <w:highlight w:val="none"/>
          <w:lang w:val="en-US" w:eastAsia="zh-CN"/>
        </w:rPr>
      </w:pPr>
    </w:p>
    <w:p w14:paraId="78EA4060">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仿宋_GB2312" w:cs="Times New Roman"/>
          <w:b w:val="0"/>
          <w:bCs w:val="0"/>
          <w:color w:val="auto"/>
          <w:spacing w:val="-4"/>
          <w:sz w:val="24"/>
          <w:szCs w:val="24"/>
          <w:highlight w:val="none"/>
          <w:lang w:val="en-US" w:eastAsia="zh-CN"/>
        </w:rPr>
      </w:pPr>
    </w:p>
    <w:p w14:paraId="0AEAB551">
      <w:pPr>
        <w:keepNext w:val="0"/>
        <w:keepLines w:val="0"/>
        <w:pageBreakBefore w:val="0"/>
        <w:widowControl w:val="0"/>
        <w:kinsoku/>
        <w:wordWrap/>
        <w:overflowPunct w:val="0"/>
        <w:topLinePunct w:val="0"/>
        <w:autoSpaceDE/>
        <w:autoSpaceDN/>
        <w:bidi w:val="0"/>
        <w:adjustRightInd/>
        <w:snapToGrid/>
        <w:ind w:firstLine="466" w:firstLineChars="200"/>
        <w:textAlignment w:val="auto"/>
        <w:rPr>
          <w:rFonts w:hint="default" w:ascii="Times New Roman" w:hAnsi="Times New Roman" w:eastAsia="仿宋_GB2312" w:cs="Times New Roman"/>
          <w:b w:val="0"/>
          <w:bCs w:val="0"/>
          <w:color w:val="auto"/>
          <w:spacing w:val="-4"/>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lang w:val="en-US" w:eastAsia="zh-CN"/>
        </w:rPr>
        <w:t>注：</w:t>
      </w:r>
      <w:r>
        <w:rPr>
          <w:rFonts w:hint="default" w:ascii="Times New Roman" w:hAnsi="Times New Roman" w:eastAsia="仿宋_GB2312" w:cs="Times New Roman"/>
          <w:b w:val="0"/>
          <w:bCs w:val="0"/>
          <w:color w:val="auto"/>
          <w:spacing w:val="-4"/>
          <w:sz w:val="24"/>
          <w:szCs w:val="24"/>
          <w:highlight w:val="none"/>
          <w:lang w:val="en-US" w:eastAsia="zh-CN"/>
        </w:rPr>
        <w:t>202</w:t>
      </w:r>
      <w:r>
        <w:rPr>
          <w:rFonts w:hint="eastAsia" w:ascii="Times New Roman" w:hAnsi="Times New Roman" w:eastAsia="仿宋_GB2312" w:cs="Times New Roman"/>
          <w:b w:val="0"/>
          <w:bCs w:val="0"/>
          <w:color w:val="auto"/>
          <w:spacing w:val="-4"/>
          <w:sz w:val="24"/>
          <w:szCs w:val="24"/>
          <w:highlight w:val="none"/>
          <w:lang w:val="en-US" w:eastAsia="zh-CN"/>
        </w:rPr>
        <w:t>3</w:t>
      </w:r>
      <w:r>
        <w:rPr>
          <w:rFonts w:hint="default" w:ascii="Times New Roman" w:hAnsi="Times New Roman" w:eastAsia="仿宋_GB2312" w:cs="Times New Roman"/>
          <w:b w:val="0"/>
          <w:bCs w:val="0"/>
          <w:color w:val="auto"/>
          <w:spacing w:val="-4"/>
          <w:sz w:val="24"/>
          <w:szCs w:val="24"/>
          <w:highlight w:val="none"/>
          <w:lang w:val="en-US" w:eastAsia="zh-CN"/>
        </w:rPr>
        <w:t>年1月1日至比选申请文件递交截止日</w:t>
      </w:r>
      <w:r>
        <w:rPr>
          <w:rFonts w:hint="eastAsia" w:ascii="Times New Roman" w:hAnsi="Times New Roman" w:eastAsia="仿宋_GB2312" w:cs="Times New Roman"/>
          <w:b w:val="0"/>
          <w:bCs w:val="0"/>
          <w:color w:val="auto"/>
          <w:spacing w:val="-4"/>
          <w:sz w:val="24"/>
          <w:szCs w:val="24"/>
          <w:highlight w:val="none"/>
          <w:lang w:val="en-US" w:eastAsia="zh-CN"/>
        </w:rPr>
        <w:t>（</w:t>
      </w:r>
      <w:r>
        <w:rPr>
          <w:rFonts w:hint="default" w:ascii="Times New Roman" w:hAnsi="Times New Roman" w:eastAsia="仿宋_GB2312" w:cs="Times New Roman"/>
          <w:b w:val="0"/>
          <w:bCs w:val="0"/>
          <w:color w:val="auto"/>
          <w:spacing w:val="-4"/>
          <w:sz w:val="24"/>
          <w:szCs w:val="24"/>
          <w:highlight w:val="none"/>
          <w:lang w:val="en-US" w:eastAsia="zh-CN"/>
        </w:rPr>
        <w:t>以合同签订日期为准</w:t>
      </w:r>
      <w:r>
        <w:rPr>
          <w:rFonts w:hint="eastAsia" w:ascii="Times New Roman" w:hAnsi="Times New Roman" w:eastAsia="仿宋_GB2312" w:cs="Times New Roman"/>
          <w:b w:val="0"/>
          <w:bCs w:val="0"/>
          <w:color w:val="auto"/>
          <w:spacing w:val="-4"/>
          <w:sz w:val="24"/>
          <w:szCs w:val="24"/>
          <w:highlight w:val="none"/>
          <w:lang w:val="en-US" w:eastAsia="zh-CN"/>
        </w:rPr>
        <w:t>）</w:t>
      </w:r>
      <w:r>
        <w:rPr>
          <w:rFonts w:hint="default" w:ascii="Times New Roman" w:hAnsi="Times New Roman" w:eastAsia="仿宋_GB2312" w:cs="Times New Roman"/>
          <w:b w:val="0"/>
          <w:bCs w:val="0"/>
          <w:color w:val="auto"/>
          <w:spacing w:val="-4"/>
          <w:sz w:val="24"/>
          <w:szCs w:val="24"/>
          <w:highlight w:val="none"/>
          <w:lang w:val="en-US" w:eastAsia="zh-CN"/>
        </w:rPr>
        <w:t>，项目负责人担任政府机关或企事业单位常年法律顾问的业绩，业绩须附有效合同复印件。</w:t>
      </w:r>
    </w:p>
    <w:p w14:paraId="14D4F082">
      <w:pPr>
        <w:pStyle w:val="2"/>
        <w:rPr>
          <w:rFonts w:hint="default" w:ascii="Times New Roman" w:hAnsi="Times New Roman" w:eastAsia="仿宋_GB2312" w:cs="Times New Roman"/>
          <w:b w:val="0"/>
          <w:bCs w:val="0"/>
          <w:color w:val="auto"/>
          <w:spacing w:val="-4"/>
          <w:sz w:val="24"/>
          <w:szCs w:val="24"/>
          <w:highlight w:val="none"/>
          <w:lang w:val="en-US" w:eastAsia="zh-CN"/>
        </w:rPr>
      </w:pPr>
    </w:p>
    <w:p w14:paraId="57D30E6E">
      <w:pPr>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br w:type="page"/>
      </w:r>
    </w:p>
    <w:p w14:paraId="31ACE2DE">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kern w:val="2"/>
          <w:sz w:val="28"/>
          <w:szCs w:val="28"/>
          <w:highlight w:val="none"/>
          <w:lang w:val="en-US" w:eastAsia="zh-CN" w:bidi="ar-SA"/>
        </w:rPr>
        <w:t>（2）</w:t>
      </w:r>
      <w:r>
        <w:rPr>
          <w:rFonts w:hint="default" w:ascii="Times New Roman" w:hAnsi="Times New Roman" w:eastAsia="仿宋_GB2312" w:cs="Times New Roman"/>
          <w:b w:val="0"/>
          <w:bCs w:val="0"/>
          <w:color w:val="auto"/>
          <w:spacing w:val="-4"/>
          <w:sz w:val="28"/>
          <w:szCs w:val="28"/>
          <w:highlight w:val="none"/>
          <w:lang w:val="en-US" w:eastAsia="zh-CN"/>
        </w:rPr>
        <w:t>非诉讼法律服务项目业绩表</w:t>
      </w:r>
    </w:p>
    <w:p w14:paraId="34C2D4C3">
      <w:pPr>
        <w:pStyle w:val="2"/>
        <w:numPr>
          <w:ilvl w:val="0"/>
          <w:numId w:val="0"/>
        </w:numPr>
        <w:ind w:leftChars="400"/>
        <w:rPr>
          <w:rFonts w:hint="default" w:ascii="Times New Roman" w:hAnsi="Times New Roman" w:cs="Times New Roman"/>
          <w:highlight w:val="none"/>
          <w:lang w:val="en-US" w:eastAsia="zh-CN"/>
        </w:rPr>
      </w:pPr>
    </w:p>
    <w:tbl>
      <w:tblPr>
        <w:tblStyle w:val="19"/>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016"/>
        <w:gridCol w:w="1789"/>
        <w:gridCol w:w="1902"/>
        <w:gridCol w:w="2326"/>
      </w:tblGrid>
      <w:tr w14:paraId="404A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2EB3B6CF">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rPr>
            </w:pPr>
            <w:r>
              <w:rPr>
                <w:rFonts w:hint="default" w:ascii="Times New Roman" w:hAnsi="Times New Roman" w:eastAsia="黑体" w:cs="Times New Roman"/>
                <w:b w:val="0"/>
                <w:bCs w:val="0"/>
                <w:sz w:val="24"/>
                <w:szCs w:val="24"/>
                <w:highlight w:val="none"/>
                <w:lang w:val="en-US" w:eastAsia="zh-CN"/>
              </w:rPr>
              <w:t>序号</w:t>
            </w:r>
          </w:p>
        </w:tc>
        <w:tc>
          <w:tcPr>
            <w:tcW w:w="2016" w:type="dxa"/>
            <w:vAlign w:val="center"/>
          </w:tcPr>
          <w:p w14:paraId="3DC141F1">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合同名称</w:t>
            </w:r>
          </w:p>
        </w:tc>
        <w:tc>
          <w:tcPr>
            <w:tcW w:w="1789" w:type="dxa"/>
            <w:vAlign w:val="center"/>
          </w:tcPr>
          <w:p w14:paraId="0B2659EE">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default" w:ascii="Times New Roman" w:hAnsi="Times New Roman" w:eastAsia="黑体" w:cs="Times New Roman"/>
                <w:b w:val="0"/>
                <w:bCs w:val="0"/>
                <w:spacing w:val="0"/>
                <w:sz w:val="24"/>
                <w:szCs w:val="24"/>
                <w:highlight w:val="none"/>
                <w:lang w:val="en-US" w:eastAsia="zh-CN"/>
              </w:rPr>
              <w:t>发包人名称</w:t>
            </w:r>
          </w:p>
        </w:tc>
        <w:tc>
          <w:tcPr>
            <w:tcW w:w="1902" w:type="dxa"/>
            <w:vAlign w:val="center"/>
          </w:tcPr>
          <w:p w14:paraId="7DFE7B58">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default" w:ascii="Times New Roman" w:hAnsi="Times New Roman" w:eastAsia="黑体" w:cs="Times New Roman"/>
                <w:b w:val="0"/>
                <w:bCs w:val="0"/>
                <w:spacing w:val="0"/>
                <w:sz w:val="24"/>
                <w:szCs w:val="24"/>
                <w:highlight w:val="none"/>
                <w:lang w:val="en-US" w:eastAsia="zh-CN"/>
              </w:rPr>
              <w:t>合同金额（元）</w:t>
            </w:r>
          </w:p>
        </w:tc>
        <w:tc>
          <w:tcPr>
            <w:tcW w:w="2326" w:type="dxa"/>
            <w:vAlign w:val="center"/>
          </w:tcPr>
          <w:p w14:paraId="2A6F0D6C">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eastAsia" w:ascii="Times New Roman" w:hAnsi="Times New Roman" w:eastAsia="黑体" w:cs="Times New Roman"/>
                <w:b w:val="0"/>
                <w:bCs w:val="0"/>
                <w:spacing w:val="0"/>
                <w:sz w:val="24"/>
                <w:szCs w:val="24"/>
                <w:highlight w:val="none"/>
                <w:lang w:val="en-US" w:eastAsia="zh-CN"/>
              </w:rPr>
              <w:t>项目负责人</w:t>
            </w:r>
          </w:p>
        </w:tc>
      </w:tr>
      <w:tr w14:paraId="251C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06984A10">
            <w:pPr>
              <w:overflowPunct w:val="0"/>
              <w:jc w:val="center"/>
              <w:rPr>
                <w:rFonts w:hint="default" w:ascii="Times New Roman" w:hAnsi="Times New Roman" w:eastAsia="仿宋" w:cs="Times New Roman"/>
                <w:i/>
                <w:iCs/>
                <w:sz w:val="24"/>
                <w:szCs w:val="24"/>
                <w:highlight w:val="none"/>
              </w:rPr>
            </w:pPr>
            <w:r>
              <w:rPr>
                <w:rFonts w:hint="default" w:ascii="Times New Roman" w:hAnsi="Times New Roman" w:eastAsia="仿宋" w:cs="Times New Roman"/>
                <w:sz w:val="24"/>
                <w:szCs w:val="24"/>
                <w:highlight w:val="none"/>
                <w:lang w:val="en-US" w:eastAsia="zh-CN"/>
              </w:rPr>
              <w:t>1</w:t>
            </w:r>
          </w:p>
        </w:tc>
        <w:tc>
          <w:tcPr>
            <w:tcW w:w="2016" w:type="dxa"/>
            <w:vAlign w:val="center"/>
          </w:tcPr>
          <w:p w14:paraId="37E97092">
            <w:pPr>
              <w:overflowPunct w:val="0"/>
              <w:jc w:val="center"/>
              <w:rPr>
                <w:rFonts w:hint="default" w:ascii="Times New Roman" w:hAnsi="Times New Roman" w:eastAsia="仿宋" w:cs="Times New Roman"/>
                <w:i/>
                <w:iCs/>
                <w:sz w:val="24"/>
                <w:szCs w:val="24"/>
                <w:highlight w:val="none"/>
              </w:rPr>
            </w:pPr>
          </w:p>
        </w:tc>
        <w:tc>
          <w:tcPr>
            <w:tcW w:w="1789" w:type="dxa"/>
            <w:vAlign w:val="center"/>
          </w:tcPr>
          <w:p w14:paraId="2A71F0E5">
            <w:pPr>
              <w:overflowPunct w:val="0"/>
              <w:jc w:val="center"/>
              <w:rPr>
                <w:rFonts w:hint="default" w:ascii="Times New Roman" w:hAnsi="Times New Roman" w:eastAsia="仿宋" w:cs="Times New Roman"/>
                <w:i/>
                <w:iCs/>
                <w:sz w:val="24"/>
                <w:szCs w:val="24"/>
                <w:highlight w:val="none"/>
              </w:rPr>
            </w:pPr>
          </w:p>
        </w:tc>
        <w:tc>
          <w:tcPr>
            <w:tcW w:w="1902" w:type="dxa"/>
            <w:vAlign w:val="center"/>
          </w:tcPr>
          <w:p w14:paraId="79EBA8D0">
            <w:pPr>
              <w:overflowPunct w:val="0"/>
              <w:jc w:val="center"/>
              <w:rPr>
                <w:rFonts w:hint="default" w:ascii="Times New Roman" w:hAnsi="Times New Roman" w:eastAsia="仿宋" w:cs="Times New Roman"/>
                <w:i/>
                <w:iCs/>
                <w:sz w:val="24"/>
                <w:szCs w:val="24"/>
                <w:highlight w:val="none"/>
              </w:rPr>
            </w:pPr>
          </w:p>
        </w:tc>
        <w:tc>
          <w:tcPr>
            <w:tcW w:w="2326" w:type="dxa"/>
            <w:vAlign w:val="center"/>
          </w:tcPr>
          <w:p w14:paraId="520E6D19">
            <w:pPr>
              <w:overflowPunct w:val="0"/>
              <w:jc w:val="center"/>
              <w:rPr>
                <w:rFonts w:hint="default" w:ascii="Times New Roman" w:hAnsi="Times New Roman" w:eastAsia="仿宋" w:cs="Times New Roman"/>
                <w:i/>
                <w:iCs/>
                <w:sz w:val="24"/>
                <w:szCs w:val="24"/>
                <w:highlight w:val="none"/>
              </w:rPr>
            </w:pPr>
          </w:p>
        </w:tc>
      </w:tr>
      <w:tr w14:paraId="769C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737FED54">
            <w:pPr>
              <w:overflowPunct w:val="0"/>
              <w:jc w:val="center"/>
              <w:rPr>
                <w:rFonts w:hint="default" w:ascii="Times New Roman" w:hAnsi="Times New Roman" w:eastAsia="仿宋" w:cs="Times New Roman"/>
                <w:i/>
                <w:iCs/>
                <w:sz w:val="24"/>
                <w:szCs w:val="24"/>
                <w:highlight w:val="none"/>
              </w:rPr>
            </w:pPr>
            <w:r>
              <w:rPr>
                <w:rFonts w:hint="default" w:ascii="Times New Roman" w:hAnsi="Times New Roman" w:eastAsia="仿宋" w:cs="Times New Roman"/>
                <w:sz w:val="24"/>
                <w:szCs w:val="24"/>
                <w:highlight w:val="none"/>
                <w:lang w:val="en-US" w:eastAsia="zh-CN"/>
              </w:rPr>
              <w:t>2</w:t>
            </w:r>
          </w:p>
        </w:tc>
        <w:tc>
          <w:tcPr>
            <w:tcW w:w="2016" w:type="dxa"/>
            <w:vAlign w:val="center"/>
          </w:tcPr>
          <w:p w14:paraId="3E8B9279">
            <w:pPr>
              <w:overflowPunct w:val="0"/>
              <w:jc w:val="center"/>
              <w:rPr>
                <w:rFonts w:hint="default" w:ascii="Times New Roman" w:hAnsi="Times New Roman" w:eastAsia="仿宋" w:cs="Times New Roman"/>
                <w:i/>
                <w:iCs/>
                <w:sz w:val="24"/>
                <w:szCs w:val="24"/>
                <w:highlight w:val="none"/>
              </w:rPr>
            </w:pPr>
          </w:p>
        </w:tc>
        <w:tc>
          <w:tcPr>
            <w:tcW w:w="1789" w:type="dxa"/>
            <w:vAlign w:val="center"/>
          </w:tcPr>
          <w:p w14:paraId="36A51984">
            <w:pPr>
              <w:overflowPunct w:val="0"/>
              <w:jc w:val="center"/>
              <w:rPr>
                <w:rFonts w:hint="default" w:ascii="Times New Roman" w:hAnsi="Times New Roman" w:eastAsia="仿宋" w:cs="Times New Roman"/>
                <w:i/>
                <w:iCs/>
                <w:sz w:val="24"/>
                <w:szCs w:val="24"/>
                <w:highlight w:val="none"/>
              </w:rPr>
            </w:pPr>
          </w:p>
        </w:tc>
        <w:tc>
          <w:tcPr>
            <w:tcW w:w="1902" w:type="dxa"/>
            <w:vAlign w:val="center"/>
          </w:tcPr>
          <w:p w14:paraId="4719F7DB">
            <w:pPr>
              <w:overflowPunct w:val="0"/>
              <w:jc w:val="center"/>
              <w:rPr>
                <w:rFonts w:hint="default" w:ascii="Times New Roman" w:hAnsi="Times New Roman" w:eastAsia="仿宋" w:cs="Times New Roman"/>
                <w:i/>
                <w:iCs/>
                <w:sz w:val="24"/>
                <w:szCs w:val="24"/>
                <w:highlight w:val="none"/>
              </w:rPr>
            </w:pPr>
          </w:p>
        </w:tc>
        <w:tc>
          <w:tcPr>
            <w:tcW w:w="2326" w:type="dxa"/>
            <w:vAlign w:val="center"/>
          </w:tcPr>
          <w:p w14:paraId="7B711BD5">
            <w:pPr>
              <w:overflowPunct w:val="0"/>
              <w:jc w:val="center"/>
              <w:rPr>
                <w:rFonts w:hint="default" w:ascii="Times New Roman" w:hAnsi="Times New Roman" w:eastAsia="仿宋" w:cs="Times New Roman"/>
                <w:i/>
                <w:iCs/>
                <w:sz w:val="24"/>
                <w:szCs w:val="24"/>
                <w:highlight w:val="none"/>
              </w:rPr>
            </w:pPr>
          </w:p>
        </w:tc>
      </w:tr>
      <w:tr w14:paraId="060B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25531C77">
            <w:pPr>
              <w:overflowPunct w:val="0"/>
              <w:jc w:val="center"/>
              <w:rPr>
                <w:rFonts w:hint="default" w:ascii="Times New Roman" w:hAnsi="Times New Roman" w:eastAsia="仿宋" w:cs="Times New Roman"/>
                <w:i/>
                <w:iCs/>
                <w:sz w:val="24"/>
                <w:szCs w:val="24"/>
                <w:highlight w:val="none"/>
              </w:rPr>
            </w:pPr>
            <w:r>
              <w:rPr>
                <w:rFonts w:hint="default" w:ascii="Times New Roman" w:hAnsi="Times New Roman" w:eastAsia="仿宋" w:cs="Times New Roman"/>
                <w:sz w:val="24"/>
                <w:szCs w:val="24"/>
                <w:highlight w:val="none"/>
                <w:lang w:val="en-US" w:eastAsia="zh-CN"/>
              </w:rPr>
              <w:t>3</w:t>
            </w:r>
          </w:p>
        </w:tc>
        <w:tc>
          <w:tcPr>
            <w:tcW w:w="2016" w:type="dxa"/>
            <w:vAlign w:val="center"/>
          </w:tcPr>
          <w:p w14:paraId="5B9652A3">
            <w:pPr>
              <w:overflowPunct w:val="0"/>
              <w:jc w:val="center"/>
              <w:rPr>
                <w:rFonts w:hint="default" w:ascii="Times New Roman" w:hAnsi="Times New Roman" w:eastAsia="仿宋" w:cs="Times New Roman"/>
                <w:i/>
                <w:iCs/>
                <w:sz w:val="24"/>
                <w:szCs w:val="24"/>
                <w:highlight w:val="none"/>
              </w:rPr>
            </w:pPr>
          </w:p>
        </w:tc>
        <w:tc>
          <w:tcPr>
            <w:tcW w:w="1789" w:type="dxa"/>
            <w:vAlign w:val="center"/>
          </w:tcPr>
          <w:p w14:paraId="1702BD98">
            <w:pPr>
              <w:overflowPunct w:val="0"/>
              <w:jc w:val="center"/>
              <w:rPr>
                <w:rFonts w:hint="default" w:ascii="Times New Roman" w:hAnsi="Times New Roman" w:eastAsia="仿宋" w:cs="Times New Roman"/>
                <w:i/>
                <w:iCs/>
                <w:sz w:val="24"/>
                <w:szCs w:val="24"/>
                <w:highlight w:val="none"/>
              </w:rPr>
            </w:pPr>
          </w:p>
        </w:tc>
        <w:tc>
          <w:tcPr>
            <w:tcW w:w="1902" w:type="dxa"/>
            <w:vAlign w:val="center"/>
          </w:tcPr>
          <w:p w14:paraId="540109EC">
            <w:pPr>
              <w:overflowPunct w:val="0"/>
              <w:jc w:val="center"/>
              <w:rPr>
                <w:rFonts w:hint="default" w:ascii="Times New Roman" w:hAnsi="Times New Roman" w:eastAsia="仿宋" w:cs="Times New Roman"/>
                <w:i/>
                <w:iCs/>
                <w:sz w:val="24"/>
                <w:szCs w:val="24"/>
                <w:highlight w:val="none"/>
              </w:rPr>
            </w:pPr>
          </w:p>
        </w:tc>
        <w:tc>
          <w:tcPr>
            <w:tcW w:w="2326" w:type="dxa"/>
            <w:vAlign w:val="center"/>
          </w:tcPr>
          <w:p w14:paraId="68233270">
            <w:pPr>
              <w:overflowPunct w:val="0"/>
              <w:jc w:val="center"/>
              <w:rPr>
                <w:rFonts w:hint="default" w:ascii="Times New Roman" w:hAnsi="Times New Roman" w:eastAsia="仿宋" w:cs="Times New Roman"/>
                <w:i/>
                <w:iCs/>
                <w:sz w:val="24"/>
                <w:szCs w:val="24"/>
                <w:highlight w:val="none"/>
              </w:rPr>
            </w:pPr>
          </w:p>
        </w:tc>
      </w:tr>
      <w:tr w14:paraId="2C0F4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0AFD7FCF">
            <w:pPr>
              <w:overflowPunct w:val="0"/>
              <w:jc w:val="center"/>
              <w:rPr>
                <w:rFonts w:hint="default" w:ascii="Times New Roman" w:hAnsi="Times New Roman" w:eastAsia="仿宋" w:cs="Times New Roman"/>
                <w:i/>
                <w:iCs/>
                <w:sz w:val="24"/>
                <w:szCs w:val="24"/>
                <w:highlight w:val="none"/>
              </w:rPr>
            </w:pPr>
            <w:r>
              <w:rPr>
                <w:rFonts w:hint="default" w:ascii="Times New Roman" w:hAnsi="Times New Roman" w:eastAsia="仿宋" w:cs="Times New Roman"/>
                <w:sz w:val="24"/>
                <w:szCs w:val="24"/>
                <w:highlight w:val="none"/>
                <w:lang w:val="en-US" w:eastAsia="zh-CN"/>
              </w:rPr>
              <w:t>4</w:t>
            </w:r>
          </w:p>
        </w:tc>
        <w:tc>
          <w:tcPr>
            <w:tcW w:w="2016" w:type="dxa"/>
            <w:vAlign w:val="center"/>
          </w:tcPr>
          <w:p w14:paraId="4B62B99C">
            <w:pPr>
              <w:overflowPunct w:val="0"/>
              <w:jc w:val="center"/>
              <w:rPr>
                <w:rFonts w:hint="default" w:ascii="Times New Roman" w:hAnsi="Times New Roman" w:eastAsia="仿宋" w:cs="Times New Roman"/>
                <w:i/>
                <w:iCs/>
                <w:sz w:val="24"/>
                <w:szCs w:val="24"/>
                <w:highlight w:val="none"/>
              </w:rPr>
            </w:pPr>
          </w:p>
        </w:tc>
        <w:tc>
          <w:tcPr>
            <w:tcW w:w="1789" w:type="dxa"/>
            <w:vAlign w:val="center"/>
          </w:tcPr>
          <w:p w14:paraId="00931FF0">
            <w:pPr>
              <w:overflowPunct w:val="0"/>
              <w:jc w:val="center"/>
              <w:rPr>
                <w:rFonts w:hint="default" w:ascii="Times New Roman" w:hAnsi="Times New Roman" w:eastAsia="仿宋" w:cs="Times New Roman"/>
                <w:i/>
                <w:iCs/>
                <w:sz w:val="24"/>
                <w:szCs w:val="24"/>
                <w:highlight w:val="none"/>
              </w:rPr>
            </w:pPr>
          </w:p>
        </w:tc>
        <w:tc>
          <w:tcPr>
            <w:tcW w:w="1902" w:type="dxa"/>
            <w:vAlign w:val="center"/>
          </w:tcPr>
          <w:p w14:paraId="73334CC5">
            <w:pPr>
              <w:overflowPunct w:val="0"/>
              <w:jc w:val="center"/>
              <w:rPr>
                <w:rFonts w:hint="default" w:ascii="Times New Roman" w:hAnsi="Times New Roman" w:eastAsia="仿宋" w:cs="Times New Roman"/>
                <w:i/>
                <w:iCs/>
                <w:sz w:val="24"/>
                <w:szCs w:val="24"/>
                <w:highlight w:val="none"/>
              </w:rPr>
            </w:pPr>
          </w:p>
        </w:tc>
        <w:tc>
          <w:tcPr>
            <w:tcW w:w="2326" w:type="dxa"/>
            <w:vAlign w:val="center"/>
          </w:tcPr>
          <w:p w14:paraId="05B240DC">
            <w:pPr>
              <w:overflowPunct w:val="0"/>
              <w:jc w:val="center"/>
              <w:rPr>
                <w:rFonts w:hint="default" w:ascii="Times New Roman" w:hAnsi="Times New Roman" w:eastAsia="仿宋" w:cs="Times New Roman"/>
                <w:i/>
                <w:iCs/>
                <w:sz w:val="24"/>
                <w:szCs w:val="24"/>
                <w:highlight w:val="none"/>
              </w:rPr>
            </w:pPr>
          </w:p>
        </w:tc>
      </w:tr>
      <w:tr w14:paraId="404C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0A1F9583">
            <w:pPr>
              <w:overflowPunct w:val="0"/>
              <w:jc w:val="center"/>
              <w:rPr>
                <w:rFonts w:hint="default" w:ascii="Times New Roman" w:hAnsi="Times New Roman" w:eastAsia="仿宋" w:cs="Times New Roman"/>
                <w:i/>
                <w:iCs/>
                <w:sz w:val="24"/>
                <w:szCs w:val="24"/>
                <w:highlight w:val="none"/>
                <w:lang w:val="en-US"/>
              </w:rPr>
            </w:pPr>
            <w:r>
              <w:rPr>
                <w:rFonts w:hint="default" w:ascii="Times New Roman" w:hAnsi="Times New Roman" w:eastAsia="仿宋" w:cs="Times New Roman"/>
                <w:sz w:val="24"/>
                <w:szCs w:val="24"/>
                <w:highlight w:val="none"/>
                <w:lang w:val="en-US" w:eastAsia="zh-CN"/>
              </w:rPr>
              <w:t>......</w:t>
            </w:r>
          </w:p>
        </w:tc>
        <w:tc>
          <w:tcPr>
            <w:tcW w:w="2016" w:type="dxa"/>
            <w:vAlign w:val="center"/>
          </w:tcPr>
          <w:p w14:paraId="0C8209F0">
            <w:pPr>
              <w:overflowPunct w:val="0"/>
              <w:jc w:val="center"/>
              <w:rPr>
                <w:rFonts w:hint="default" w:ascii="Times New Roman" w:hAnsi="Times New Roman" w:eastAsia="仿宋" w:cs="Times New Roman"/>
                <w:i/>
                <w:iCs/>
                <w:sz w:val="24"/>
                <w:szCs w:val="24"/>
                <w:highlight w:val="none"/>
              </w:rPr>
            </w:pPr>
          </w:p>
        </w:tc>
        <w:tc>
          <w:tcPr>
            <w:tcW w:w="1789" w:type="dxa"/>
            <w:vAlign w:val="center"/>
          </w:tcPr>
          <w:p w14:paraId="38834815">
            <w:pPr>
              <w:overflowPunct w:val="0"/>
              <w:jc w:val="center"/>
              <w:rPr>
                <w:rFonts w:hint="default" w:ascii="Times New Roman" w:hAnsi="Times New Roman" w:eastAsia="仿宋" w:cs="Times New Roman"/>
                <w:i/>
                <w:iCs/>
                <w:sz w:val="24"/>
                <w:szCs w:val="24"/>
                <w:highlight w:val="none"/>
              </w:rPr>
            </w:pPr>
          </w:p>
        </w:tc>
        <w:tc>
          <w:tcPr>
            <w:tcW w:w="1902" w:type="dxa"/>
            <w:vAlign w:val="center"/>
          </w:tcPr>
          <w:p w14:paraId="59355D82">
            <w:pPr>
              <w:overflowPunct w:val="0"/>
              <w:jc w:val="center"/>
              <w:rPr>
                <w:rFonts w:hint="default" w:ascii="Times New Roman" w:hAnsi="Times New Roman" w:eastAsia="仿宋" w:cs="Times New Roman"/>
                <w:i/>
                <w:iCs/>
                <w:sz w:val="24"/>
                <w:szCs w:val="24"/>
                <w:highlight w:val="none"/>
              </w:rPr>
            </w:pPr>
          </w:p>
        </w:tc>
        <w:tc>
          <w:tcPr>
            <w:tcW w:w="2326" w:type="dxa"/>
            <w:vAlign w:val="center"/>
          </w:tcPr>
          <w:p w14:paraId="3199C533">
            <w:pPr>
              <w:overflowPunct w:val="0"/>
              <w:jc w:val="center"/>
              <w:rPr>
                <w:rFonts w:hint="default" w:ascii="Times New Roman" w:hAnsi="Times New Roman" w:eastAsia="仿宋" w:cs="Times New Roman"/>
                <w:i/>
                <w:iCs/>
                <w:sz w:val="24"/>
                <w:szCs w:val="24"/>
                <w:highlight w:val="none"/>
              </w:rPr>
            </w:pPr>
          </w:p>
        </w:tc>
      </w:tr>
    </w:tbl>
    <w:p w14:paraId="0FEFF2A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auto"/>
          <w:spacing w:val="-4"/>
          <w:kern w:val="2"/>
          <w:sz w:val="24"/>
          <w:szCs w:val="24"/>
          <w:highlight w:val="none"/>
          <w:lang w:val="en-US" w:eastAsia="zh-CN" w:bidi="ar-SA"/>
        </w:rPr>
      </w:pPr>
    </w:p>
    <w:p w14:paraId="4C4A8D0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auto"/>
          <w:spacing w:val="-4"/>
          <w:kern w:val="2"/>
          <w:sz w:val="24"/>
          <w:szCs w:val="24"/>
          <w:highlight w:val="none"/>
          <w:lang w:val="en-US" w:eastAsia="zh-CN" w:bidi="ar-SA"/>
        </w:rPr>
      </w:pPr>
    </w:p>
    <w:p w14:paraId="44D53093">
      <w:pPr>
        <w:keepNext w:val="0"/>
        <w:keepLines w:val="0"/>
        <w:pageBreakBefore w:val="0"/>
        <w:widowControl w:val="0"/>
        <w:kinsoku/>
        <w:wordWrap/>
        <w:overflowPunct/>
        <w:topLinePunct w:val="0"/>
        <w:autoSpaceDE/>
        <w:autoSpaceDN/>
        <w:bidi w:val="0"/>
        <w:adjustRightInd/>
        <w:snapToGrid/>
        <w:ind w:firstLine="464" w:firstLineChars="200"/>
        <w:textAlignment w:val="auto"/>
        <w:rPr>
          <w:rFonts w:hint="default" w:ascii="Times New Roman" w:hAnsi="Times New Roman" w:eastAsia="仿宋_GB2312" w:cs="Times New Roman"/>
          <w:b w:val="0"/>
          <w:bCs w:val="0"/>
          <w:color w:val="auto"/>
          <w:spacing w:val="-4"/>
          <w:kern w:val="2"/>
          <w:sz w:val="24"/>
          <w:szCs w:val="24"/>
          <w:highlight w:val="none"/>
          <w:lang w:val="en-US" w:eastAsia="zh-CN" w:bidi="ar-SA"/>
        </w:rPr>
      </w:pPr>
    </w:p>
    <w:p w14:paraId="3107B4ED">
      <w:pPr>
        <w:keepNext w:val="0"/>
        <w:keepLines w:val="0"/>
        <w:pageBreakBefore w:val="0"/>
        <w:widowControl w:val="0"/>
        <w:kinsoku/>
        <w:wordWrap/>
        <w:overflowPunct/>
        <w:topLinePunct w:val="0"/>
        <w:autoSpaceDE/>
        <w:autoSpaceDN/>
        <w:bidi w:val="0"/>
        <w:adjustRightInd/>
        <w:snapToGrid/>
        <w:ind w:firstLine="464" w:firstLineChars="200"/>
        <w:textAlignment w:val="auto"/>
        <w:rPr>
          <w:rFonts w:hint="default" w:ascii="Times New Roman" w:hAnsi="Times New Roman" w:eastAsia="仿宋_GB2312" w:cs="Times New Roman"/>
          <w:b w:val="0"/>
          <w:bCs w:val="0"/>
          <w:color w:val="auto"/>
          <w:spacing w:val="-4"/>
          <w:kern w:val="2"/>
          <w:sz w:val="24"/>
          <w:szCs w:val="24"/>
          <w:highlight w:val="none"/>
          <w:lang w:val="en-US" w:eastAsia="zh-CN" w:bidi="ar-SA"/>
        </w:rPr>
      </w:pPr>
    </w:p>
    <w:p w14:paraId="10B11F08">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val="0"/>
          <w:bCs w:val="0"/>
          <w:color w:val="auto"/>
          <w:spacing w:val="-4"/>
          <w:kern w:val="2"/>
          <w:sz w:val="28"/>
          <w:szCs w:val="28"/>
          <w:highlight w:val="none"/>
          <w:lang w:val="en-US" w:eastAsia="zh-CN" w:bidi="ar-SA"/>
        </w:rPr>
      </w:pPr>
      <w:r>
        <w:rPr>
          <w:rFonts w:hint="default" w:ascii="Times New Roman" w:hAnsi="Times New Roman" w:eastAsia="仿宋_GB2312" w:cs="Times New Roman"/>
          <w:b/>
          <w:bCs/>
          <w:color w:val="auto"/>
          <w:spacing w:val="-4"/>
          <w:kern w:val="2"/>
          <w:sz w:val="24"/>
          <w:szCs w:val="24"/>
          <w:highlight w:val="none"/>
          <w:lang w:val="en-US" w:eastAsia="zh-CN" w:bidi="ar-SA"/>
        </w:rPr>
        <w:t>注：</w:t>
      </w:r>
      <w:r>
        <w:rPr>
          <w:rFonts w:hint="default" w:ascii="Times New Roman" w:hAnsi="Times New Roman" w:eastAsia="仿宋_GB2312" w:cs="Times New Roman"/>
          <w:b w:val="0"/>
          <w:bCs w:val="0"/>
          <w:color w:val="auto"/>
          <w:spacing w:val="-4"/>
          <w:kern w:val="2"/>
          <w:sz w:val="24"/>
          <w:szCs w:val="24"/>
          <w:highlight w:val="none"/>
          <w:lang w:val="en-US" w:eastAsia="zh-CN" w:bidi="ar-SA"/>
        </w:rPr>
        <w:t>202</w:t>
      </w:r>
      <w:r>
        <w:rPr>
          <w:rFonts w:hint="eastAsia" w:ascii="Times New Roman" w:hAnsi="Times New Roman" w:eastAsia="仿宋_GB2312" w:cs="Times New Roman"/>
          <w:b w:val="0"/>
          <w:bCs w:val="0"/>
          <w:color w:val="auto"/>
          <w:spacing w:val="-4"/>
          <w:kern w:val="2"/>
          <w:sz w:val="24"/>
          <w:szCs w:val="24"/>
          <w:highlight w:val="none"/>
          <w:lang w:val="en-US" w:eastAsia="zh-CN" w:bidi="ar-SA"/>
        </w:rPr>
        <w:t>3</w:t>
      </w:r>
      <w:r>
        <w:rPr>
          <w:rFonts w:hint="default" w:ascii="Times New Roman" w:hAnsi="Times New Roman" w:eastAsia="仿宋_GB2312" w:cs="Times New Roman"/>
          <w:b w:val="0"/>
          <w:bCs w:val="0"/>
          <w:color w:val="auto"/>
          <w:spacing w:val="-4"/>
          <w:kern w:val="2"/>
          <w:sz w:val="24"/>
          <w:szCs w:val="24"/>
          <w:highlight w:val="none"/>
          <w:lang w:val="en-US" w:eastAsia="zh-CN" w:bidi="ar-SA"/>
        </w:rPr>
        <w:t>年1月1日至比选申请文件递交截止日</w:t>
      </w:r>
      <w:r>
        <w:rPr>
          <w:rFonts w:hint="eastAsia" w:ascii="Times New Roman" w:hAnsi="Times New Roman" w:eastAsia="仿宋_GB2312" w:cs="Times New Roman"/>
          <w:b w:val="0"/>
          <w:bCs w:val="0"/>
          <w:color w:val="auto"/>
          <w:spacing w:val="-4"/>
          <w:kern w:val="2"/>
          <w:sz w:val="24"/>
          <w:szCs w:val="24"/>
          <w:highlight w:val="none"/>
          <w:lang w:val="en-US" w:eastAsia="zh-CN" w:bidi="ar-SA"/>
        </w:rPr>
        <w:t>（</w:t>
      </w:r>
      <w:r>
        <w:rPr>
          <w:rFonts w:hint="default" w:ascii="Times New Roman" w:hAnsi="Times New Roman" w:eastAsia="仿宋_GB2312" w:cs="Times New Roman"/>
          <w:b w:val="0"/>
          <w:bCs w:val="0"/>
          <w:color w:val="auto"/>
          <w:spacing w:val="-4"/>
          <w:kern w:val="2"/>
          <w:sz w:val="24"/>
          <w:szCs w:val="24"/>
          <w:highlight w:val="none"/>
          <w:lang w:val="en-US" w:eastAsia="zh-CN" w:bidi="ar-SA"/>
        </w:rPr>
        <w:t>以合同签订日期为准</w:t>
      </w:r>
      <w:r>
        <w:rPr>
          <w:rFonts w:hint="eastAsia" w:ascii="Times New Roman" w:hAnsi="Times New Roman" w:eastAsia="仿宋_GB2312" w:cs="Times New Roman"/>
          <w:b w:val="0"/>
          <w:bCs w:val="0"/>
          <w:color w:val="auto"/>
          <w:spacing w:val="-4"/>
          <w:kern w:val="2"/>
          <w:sz w:val="24"/>
          <w:szCs w:val="24"/>
          <w:highlight w:val="none"/>
          <w:lang w:val="en-US" w:eastAsia="zh-CN" w:bidi="ar-SA"/>
        </w:rPr>
        <w:t>）</w:t>
      </w:r>
      <w:r>
        <w:rPr>
          <w:rFonts w:hint="default" w:ascii="Times New Roman" w:hAnsi="Times New Roman" w:eastAsia="仿宋_GB2312" w:cs="Times New Roman"/>
          <w:b w:val="0"/>
          <w:bCs w:val="0"/>
          <w:color w:val="auto"/>
          <w:spacing w:val="-4"/>
          <w:kern w:val="2"/>
          <w:sz w:val="24"/>
          <w:szCs w:val="24"/>
          <w:highlight w:val="none"/>
          <w:lang w:val="en-US" w:eastAsia="zh-CN" w:bidi="ar-SA"/>
        </w:rPr>
        <w:t>，项目负责人参与投融资或资产处置及并购或尽职调查或合规管理等非诉法律服务业绩，业绩须附有效合同复印件。</w:t>
      </w:r>
    </w:p>
    <w:p w14:paraId="03C30DFF">
      <w:pPr>
        <w:rPr>
          <w:rFonts w:hint="default" w:ascii="Times New Roman" w:hAnsi="Times New Roman" w:eastAsia="仿宋_GB2312" w:cs="Times New Roman"/>
          <w:b w:val="0"/>
          <w:bCs w:val="0"/>
          <w:color w:val="auto"/>
          <w:spacing w:val="-4"/>
          <w:kern w:val="2"/>
          <w:sz w:val="28"/>
          <w:szCs w:val="28"/>
          <w:highlight w:val="none"/>
          <w:lang w:val="en-US" w:eastAsia="zh-CN" w:bidi="ar-SA"/>
        </w:rPr>
      </w:pPr>
      <w:r>
        <w:rPr>
          <w:rFonts w:hint="default" w:ascii="Times New Roman" w:hAnsi="Times New Roman" w:eastAsia="仿宋_GB2312" w:cs="Times New Roman"/>
          <w:b w:val="0"/>
          <w:bCs w:val="0"/>
          <w:color w:val="auto"/>
          <w:spacing w:val="-4"/>
          <w:kern w:val="2"/>
          <w:sz w:val="28"/>
          <w:szCs w:val="28"/>
          <w:highlight w:val="none"/>
          <w:lang w:val="en-US" w:eastAsia="zh-CN" w:bidi="ar-SA"/>
        </w:rPr>
        <w:br w:type="page"/>
      </w:r>
    </w:p>
    <w:p w14:paraId="59BBCA00">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kern w:val="2"/>
          <w:sz w:val="28"/>
          <w:szCs w:val="28"/>
          <w:highlight w:val="none"/>
          <w:lang w:val="en-US" w:eastAsia="zh-CN" w:bidi="ar-SA"/>
        </w:rPr>
        <w:t>（3）</w:t>
      </w:r>
      <w:r>
        <w:rPr>
          <w:rFonts w:hint="default" w:ascii="Times New Roman" w:hAnsi="Times New Roman" w:eastAsia="仿宋_GB2312" w:cs="Times New Roman"/>
          <w:b w:val="0"/>
          <w:bCs w:val="0"/>
          <w:color w:val="auto"/>
          <w:spacing w:val="-4"/>
          <w:sz w:val="28"/>
          <w:szCs w:val="28"/>
          <w:highlight w:val="none"/>
          <w:lang w:val="en-US" w:eastAsia="zh-CN"/>
        </w:rPr>
        <w:t>诉讼法律服务项目业绩表</w:t>
      </w:r>
    </w:p>
    <w:p w14:paraId="00F54873">
      <w:pPr>
        <w:pStyle w:val="2"/>
        <w:numPr>
          <w:ilvl w:val="0"/>
          <w:numId w:val="0"/>
        </w:numPr>
        <w:ind w:leftChars="400"/>
        <w:rPr>
          <w:rFonts w:hint="default" w:ascii="Times New Roman" w:hAnsi="Times New Roman" w:cs="Times New Roman"/>
          <w:highlight w:val="none"/>
          <w:lang w:val="en-US" w:eastAsia="zh-CN"/>
        </w:rPr>
      </w:pPr>
    </w:p>
    <w:tbl>
      <w:tblPr>
        <w:tblStyle w:val="19"/>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016"/>
        <w:gridCol w:w="2843"/>
        <w:gridCol w:w="1750"/>
        <w:gridCol w:w="1424"/>
      </w:tblGrid>
      <w:tr w14:paraId="5955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15E50892">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rPr>
            </w:pPr>
            <w:r>
              <w:rPr>
                <w:rFonts w:hint="default" w:ascii="Times New Roman" w:hAnsi="Times New Roman" w:eastAsia="黑体" w:cs="Times New Roman"/>
                <w:b w:val="0"/>
                <w:bCs w:val="0"/>
                <w:sz w:val="24"/>
                <w:szCs w:val="24"/>
                <w:highlight w:val="none"/>
                <w:lang w:val="en-US" w:eastAsia="zh-CN"/>
              </w:rPr>
              <w:t>序号</w:t>
            </w:r>
          </w:p>
        </w:tc>
        <w:tc>
          <w:tcPr>
            <w:tcW w:w="2016" w:type="dxa"/>
            <w:vAlign w:val="center"/>
          </w:tcPr>
          <w:p w14:paraId="70FC9E69">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案件名称</w:t>
            </w:r>
          </w:p>
        </w:tc>
        <w:tc>
          <w:tcPr>
            <w:tcW w:w="2843" w:type="dxa"/>
            <w:vAlign w:val="center"/>
          </w:tcPr>
          <w:p w14:paraId="71B8A35A">
            <w:pPr>
              <w:overflowPunct w:val="0"/>
              <w:spacing w:before="0" w:line="400" w:lineRule="exact"/>
              <w:ind w:left="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pacing w:val="0"/>
                <w:sz w:val="24"/>
                <w:szCs w:val="24"/>
                <w:highlight w:val="none"/>
                <w:lang w:val="en-US" w:eastAsia="zh-CN"/>
              </w:rPr>
              <w:t>合同名称（若提供判决书填写判决书案号）</w:t>
            </w:r>
          </w:p>
        </w:tc>
        <w:tc>
          <w:tcPr>
            <w:tcW w:w="1750" w:type="dxa"/>
            <w:vAlign w:val="center"/>
          </w:tcPr>
          <w:p w14:paraId="657584C7">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default" w:ascii="Times New Roman" w:hAnsi="Times New Roman" w:eastAsia="黑体" w:cs="Times New Roman"/>
                <w:b w:val="0"/>
                <w:bCs w:val="0"/>
                <w:spacing w:val="0"/>
                <w:sz w:val="24"/>
                <w:szCs w:val="24"/>
                <w:highlight w:val="none"/>
                <w:lang w:val="en-US" w:eastAsia="zh-CN"/>
              </w:rPr>
              <w:t>案件标的（万元）</w:t>
            </w:r>
          </w:p>
        </w:tc>
        <w:tc>
          <w:tcPr>
            <w:tcW w:w="1424" w:type="dxa"/>
            <w:vAlign w:val="center"/>
          </w:tcPr>
          <w:p w14:paraId="7114B794">
            <w:pPr>
              <w:overflowPunct w:val="0"/>
              <w:spacing w:before="0" w:line="400" w:lineRule="exact"/>
              <w:ind w:left="0"/>
              <w:jc w:val="center"/>
              <w:rPr>
                <w:rFonts w:hint="default" w:ascii="Times New Roman" w:hAnsi="Times New Roman" w:eastAsia="黑体" w:cs="Times New Roman"/>
                <w:b w:val="0"/>
                <w:bCs w:val="0"/>
                <w:sz w:val="24"/>
                <w:szCs w:val="24"/>
                <w:highlight w:val="none"/>
                <w:lang w:eastAsia="zh-CN"/>
              </w:rPr>
            </w:pPr>
            <w:r>
              <w:rPr>
                <w:rFonts w:hint="eastAsia" w:ascii="Times New Roman" w:hAnsi="Times New Roman" w:eastAsia="黑体" w:cs="Times New Roman"/>
                <w:b w:val="0"/>
                <w:bCs w:val="0"/>
                <w:spacing w:val="0"/>
                <w:sz w:val="24"/>
                <w:szCs w:val="24"/>
                <w:highlight w:val="none"/>
                <w:lang w:val="en-US" w:eastAsia="zh-CN"/>
              </w:rPr>
              <w:t>项目负责人</w:t>
            </w:r>
          </w:p>
        </w:tc>
      </w:tr>
      <w:tr w14:paraId="41BF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5E0AD025">
            <w:pPr>
              <w:overflowPunct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2016" w:type="dxa"/>
            <w:vAlign w:val="center"/>
          </w:tcPr>
          <w:p w14:paraId="5ABD1E98">
            <w:pPr>
              <w:overflowPunct w:val="0"/>
              <w:jc w:val="center"/>
              <w:rPr>
                <w:rFonts w:hint="default" w:ascii="Times New Roman" w:hAnsi="Times New Roman" w:eastAsia="仿宋" w:cs="Times New Roman"/>
                <w:sz w:val="24"/>
                <w:szCs w:val="24"/>
                <w:highlight w:val="none"/>
              </w:rPr>
            </w:pPr>
          </w:p>
        </w:tc>
        <w:tc>
          <w:tcPr>
            <w:tcW w:w="2843" w:type="dxa"/>
            <w:vAlign w:val="center"/>
          </w:tcPr>
          <w:p w14:paraId="230D90BC">
            <w:pPr>
              <w:overflowPunct w:val="0"/>
              <w:jc w:val="center"/>
              <w:rPr>
                <w:rFonts w:hint="default" w:ascii="Times New Roman" w:hAnsi="Times New Roman" w:eastAsia="仿宋" w:cs="Times New Roman"/>
                <w:sz w:val="24"/>
                <w:szCs w:val="24"/>
                <w:highlight w:val="none"/>
              </w:rPr>
            </w:pPr>
          </w:p>
        </w:tc>
        <w:tc>
          <w:tcPr>
            <w:tcW w:w="1750" w:type="dxa"/>
            <w:vAlign w:val="center"/>
          </w:tcPr>
          <w:p w14:paraId="162F6B90">
            <w:pPr>
              <w:overflowPunct w:val="0"/>
              <w:jc w:val="center"/>
              <w:rPr>
                <w:rFonts w:hint="default" w:ascii="Times New Roman" w:hAnsi="Times New Roman" w:eastAsia="仿宋" w:cs="Times New Roman"/>
                <w:sz w:val="24"/>
                <w:szCs w:val="24"/>
                <w:highlight w:val="none"/>
              </w:rPr>
            </w:pPr>
          </w:p>
        </w:tc>
        <w:tc>
          <w:tcPr>
            <w:tcW w:w="1424" w:type="dxa"/>
            <w:vAlign w:val="center"/>
          </w:tcPr>
          <w:p w14:paraId="56B7DA05">
            <w:pPr>
              <w:overflowPunct w:val="0"/>
              <w:jc w:val="center"/>
              <w:rPr>
                <w:rFonts w:hint="default" w:ascii="Times New Roman" w:hAnsi="Times New Roman" w:eastAsia="仿宋" w:cs="Times New Roman"/>
                <w:sz w:val="24"/>
                <w:szCs w:val="24"/>
                <w:highlight w:val="none"/>
              </w:rPr>
            </w:pPr>
          </w:p>
        </w:tc>
      </w:tr>
      <w:tr w14:paraId="7FDE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37A94AB0">
            <w:pPr>
              <w:overflowPunct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2016" w:type="dxa"/>
            <w:vAlign w:val="center"/>
          </w:tcPr>
          <w:p w14:paraId="3ADB73EE">
            <w:pPr>
              <w:overflowPunct w:val="0"/>
              <w:jc w:val="center"/>
              <w:rPr>
                <w:rFonts w:hint="default" w:ascii="Times New Roman" w:hAnsi="Times New Roman" w:eastAsia="仿宋" w:cs="Times New Roman"/>
                <w:sz w:val="24"/>
                <w:szCs w:val="24"/>
                <w:highlight w:val="none"/>
              </w:rPr>
            </w:pPr>
          </w:p>
        </w:tc>
        <w:tc>
          <w:tcPr>
            <w:tcW w:w="2843" w:type="dxa"/>
            <w:vAlign w:val="center"/>
          </w:tcPr>
          <w:p w14:paraId="68707B4E">
            <w:pPr>
              <w:overflowPunct w:val="0"/>
              <w:jc w:val="center"/>
              <w:rPr>
                <w:rFonts w:hint="default" w:ascii="Times New Roman" w:hAnsi="Times New Roman" w:eastAsia="仿宋" w:cs="Times New Roman"/>
                <w:sz w:val="24"/>
                <w:szCs w:val="24"/>
                <w:highlight w:val="none"/>
              </w:rPr>
            </w:pPr>
          </w:p>
        </w:tc>
        <w:tc>
          <w:tcPr>
            <w:tcW w:w="1750" w:type="dxa"/>
            <w:vAlign w:val="center"/>
          </w:tcPr>
          <w:p w14:paraId="500A5C53">
            <w:pPr>
              <w:overflowPunct w:val="0"/>
              <w:jc w:val="center"/>
              <w:rPr>
                <w:rFonts w:hint="default" w:ascii="Times New Roman" w:hAnsi="Times New Roman" w:eastAsia="仿宋" w:cs="Times New Roman"/>
                <w:sz w:val="24"/>
                <w:szCs w:val="24"/>
                <w:highlight w:val="none"/>
              </w:rPr>
            </w:pPr>
          </w:p>
        </w:tc>
        <w:tc>
          <w:tcPr>
            <w:tcW w:w="1424" w:type="dxa"/>
            <w:vAlign w:val="center"/>
          </w:tcPr>
          <w:p w14:paraId="69F71896">
            <w:pPr>
              <w:overflowPunct w:val="0"/>
              <w:jc w:val="center"/>
              <w:rPr>
                <w:rFonts w:hint="default" w:ascii="Times New Roman" w:hAnsi="Times New Roman" w:eastAsia="仿宋" w:cs="Times New Roman"/>
                <w:sz w:val="24"/>
                <w:szCs w:val="24"/>
                <w:highlight w:val="none"/>
              </w:rPr>
            </w:pPr>
          </w:p>
        </w:tc>
      </w:tr>
      <w:tr w14:paraId="34C1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4D117BB5">
            <w:pPr>
              <w:overflowPunct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2016" w:type="dxa"/>
            <w:vAlign w:val="center"/>
          </w:tcPr>
          <w:p w14:paraId="7B3D40E8">
            <w:pPr>
              <w:overflowPunct w:val="0"/>
              <w:jc w:val="center"/>
              <w:rPr>
                <w:rFonts w:hint="default" w:ascii="Times New Roman" w:hAnsi="Times New Roman" w:eastAsia="仿宋" w:cs="Times New Roman"/>
                <w:sz w:val="24"/>
                <w:szCs w:val="24"/>
                <w:highlight w:val="none"/>
              </w:rPr>
            </w:pPr>
          </w:p>
        </w:tc>
        <w:tc>
          <w:tcPr>
            <w:tcW w:w="2843" w:type="dxa"/>
            <w:vAlign w:val="center"/>
          </w:tcPr>
          <w:p w14:paraId="0720F694">
            <w:pPr>
              <w:overflowPunct w:val="0"/>
              <w:jc w:val="center"/>
              <w:rPr>
                <w:rFonts w:hint="default" w:ascii="Times New Roman" w:hAnsi="Times New Roman" w:eastAsia="仿宋" w:cs="Times New Roman"/>
                <w:sz w:val="24"/>
                <w:szCs w:val="24"/>
                <w:highlight w:val="none"/>
              </w:rPr>
            </w:pPr>
          </w:p>
        </w:tc>
        <w:tc>
          <w:tcPr>
            <w:tcW w:w="1750" w:type="dxa"/>
            <w:vAlign w:val="center"/>
          </w:tcPr>
          <w:p w14:paraId="25C2D542">
            <w:pPr>
              <w:overflowPunct w:val="0"/>
              <w:jc w:val="center"/>
              <w:rPr>
                <w:rFonts w:hint="default" w:ascii="Times New Roman" w:hAnsi="Times New Roman" w:eastAsia="仿宋" w:cs="Times New Roman"/>
                <w:sz w:val="24"/>
                <w:szCs w:val="24"/>
                <w:highlight w:val="none"/>
              </w:rPr>
            </w:pPr>
          </w:p>
        </w:tc>
        <w:tc>
          <w:tcPr>
            <w:tcW w:w="1424" w:type="dxa"/>
            <w:vAlign w:val="center"/>
          </w:tcPr>
          <w:p w14:paraId="07BED0D5">
            <w:pPr>
              <w:overflowPunct w:val="0"/>
              <w:jc w:val="center"/>
              <w:rPr>
                <w:rFonts w:hint="default" w:ascii="Times New Roman" w:hAnsi="Times New Roman" w:eastAsia="仿宋" w:cs="Times New Roman"/>
                <w:sz w:val="24"/>
                <w:szCs w:val="24"/>
                <w:highlight w:val="none"/>
              </w:rPr>
            </w:pPr>
          </w:p>
        </w:tc>
      </w:tr>
      <w:tr w14:paraId="3758F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7510F116">
            <w:pPr>
              <w:overflowPunct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2016" w:type="dxa"/>
            <w:vAlign w:val="center"/>
          </w:tcPr>
          <w:p w14:paraId="6BBD5C5D">
            <w:pPr>
              <w:overflowPunct w:val="0"/>
              <w:jc w:val="center"/>
              <w:rPr>
                <w:rFonts w:hint="default" w:ascii="Times New Roman" w:hAnsi="Times New Roman" w:eastAsia="仿宋" w:cs="Times New Roman"/>
                <w:sz w:val="24"/>
                <w:szCs w:val="24"/>
                <w:highlight w:val="none"/>
              </w:rPr>
            </w:pPr>
          </w:p>
        </w:tc>
        <w:tc>
          <w:tcPr>
            <w:tcW w:w="2843" w:type="dxa"/>
            <w:vAlign w:val="center"/>
          </w:tcPr>
          <w:p w14:paraId="0C8E2A2C">
            <w:pPr>
              <w:overflowPunct w:val="0"/>
              <w:jc w:val="center"/>
              <w:rPr>
                <w:rFonts w:hint="default" w:ascii="Times New Roman" w:hAnsi="Times New Roman" w:eastAsia="仿宋" w:cs="Times New Roman"/>
                <w:sz w:val="24"/>
                <w:szCs w:val="24"/>
                <w:highlight w:val="none"/>
              </w:rPr>
            </w:pPr>
          </w:p>
        </w:tc>
        <w:tc>
          <w:tcPr>
            <w:tcW w:w="1750" w:type="dxa"/>
            <w:vAlign w:val="center"/>
          </w:tcPr>
          <w:p w14:paraId="4AB6E955">
            <w:pPr>
              <w:overflowPunct w:val="0"/>
              <w:jc w:val="center"/>
              <w:rPr>
                <w:rFonts w:hint="default" w:ascii="Times New Roman" w:hAnsi="Times New Roman" w:eastAsia="仿宋" w:cs="Times New Roman"/>
                <w:sz w:val="24"/>
                <w:szCs w:val="24"/>
                <w:highlight w:val="none"/>
              </w:rPr>
            </w:pPr>
          </w:p>
        </w:tc>
        <w:tc>
          <w:tcPr>
            <w:tcW w:w="1424" w:type="dxa"/>
            <w:vAlign w:val="center"/>
          </w:tcPr>
          <w:p w14:paraId="31B7E499">
            <w:pPr>
              <w:overflowPunct w:val="0"/>
              <w:jc w:val="center"/>
              <w:rPr>
                <w:rFonts w:hint="default" w:ascii="Times New Roman" w:hAnsi="Times New Roman" w:eastAsia="仿宋" w:cs="Times New Roman"/>
                <w:sz w:val="24"/>
                <w:szCs w:val="24"/>
                <w:highlight w:val="none"/>
              </w:rPr>
            </w:pPr>
          </w:p>
        </w:tc>
      </w:tr>
      <w:tr w14:paraId="3FCD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24" w:type="dxa"/>
            <w:vAlign w:val="center"/>
          </w:tcPr>
          <w:p w14:paraId="11E0070D">
            <w:pPr>
              <w:overflowPunct w:val="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p>
        </w:tc>
        <w:tc>
          <w:tcPr>
            <w:tcW w:w="2016" w:type="dxa"/>
            <w:vAlign w:val="center"/>
          </w:tcPr>
          <w:p w14:paraId="75183843">
            <w:pPr>
              <w:overflowPunct w:val="0"/>
              <w:jc w:val="center"/>
              <w:rPr>
                <w:rFonts w:hint="default" w:ascii="Times New Roman" w:hAnsi="Times New Roman" w:eastAsia="仿宋" w:cs="Times New Roman"/>
                <w:sz w:val="24"/>
                <w:szCs w:val="24"/>
                <w:highlight w:val="none"/>
              </w:rPr>
            </w:pPr>
          </w:p>
        </w:tc>
        <w:tc>
          <w:tcPr>
            <w:tcW w:w="2843" w:type="dxa"/>
            <w:vAlign w:val="center"/>
          </w:tcPr>
          <w:p w14:paraId="10D70D81">
            <w:pPr>
              <w:overflowPunct w:val="0"/>
              <w:jc w:val="center"/>
              <w:rPr>
                <w:rFonts w:hint="default" w:ascii="Times New Roman" w:hAnsi="Times New Roman" w:eastAsia="仿宋" w:cs="Times New Roman"/>
                <w:sz w:val="24"/>
                <w:szCs w:val="24"/>
                <w:highlight w:val="none"/>
              </w:rPr>
            </w:pPr>
          </w:p>
        </w:tc>
        <w:tc>
          <w:tcPr>
            <w:tcW w:w="1750" w:type="dxa"/>
            <w:vAlign w:val="center"/>
          </w:tcPr>
          <w:p w14:paraId="774C04C7">
            <w:pPr>
              <w:overflowPunct w:val="0"/>
              <w:jc w:val="center"/>
              <w:rPr>
                <w:rFonts w:hint="default" w:ascii="Times New Roman" w:hAnsi="Times New Roman" w:eastAsia="仿宋" w:cs="Times New Roman"/>
                <w:sz w:val="24"/>
                <w:szCs w:val="24"/>
                <w:highlight w:val="none"/>
              </w:rPr>
            </w:pPr>
          </w:p>
        </w:tc>
        <w:tc>
          <w:tcPr>
            <w:tcW w:w="1424" w:type="dxa"/>
            <w:vAlign w:val="center"/>
          </w:tcPr>
          <w:p w14:paraId="7E4F7FAA">
            <w:pPr>
              <w:overflowPunct w:val="0"/>
              <w:jc w:val="center"/>
              <w:rPr>
                <w:rFonts w:hint="default" w:ascii="Times New Roman" w:hAnsi="Times New Roman" w:eastAsia="仿宋" w:cs="Times New Roman"/>
                <w:sz w:val="24"/>
                <w:szCs w:val="24"/>
                <w:highlight w:val="none"/>
              </w:rPr>
            </w:pPr>
          </w:p>
        </w:tc>
      </w:tr>
    </w:tbl>
    <w:p w14:paraId="270BD8E2">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bCs/>
          <w:color w:val="auto"/>
          <w:spacing w:val="-4"/>
          <w:sz w:val="24"/>
          <w:szCs w:val="24"/>
          <w:highlight w:val="none"/>
          <w:lang w:val="en-US" w:eastAsia="zh-CN"/>
        </w:rPr>
      </w:pPr>
    </w:p>
    <w:p w14:paraId="05FA79F7">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bCs/>
          <w:color w:val="auto"/>
          <w:spacing w:val="-4"/>
          <w:sz w:val="24"/>
          <w:szCs w:val="24"/>
          <w:highlight w:val="none"/>
          <w:lang w:val="en-US" w:eastAsia="zh-CN"/>
        </w:rPr>
      </w:pPr>
    </w:p>
    <w:p w14:paraId="23207E65">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bCs/>
          <w:color w:val="auto"/>
          <w:spacing w:val="-4"/>
          <w:sz w:val="24"/>
          <w:szCs w:val="24"/>
          <w:highlight w:val="none"/>
          <w:lang w:val="en-US" w:eastAsia="zh-CN"/>
        </w:rPr>
      </w:pPr>
    </w:p>
    <w:p w14:paraId="0B8D7376">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bCs/>
          <w:color w:val="auto"/>
          <w:spacing w:val="-4"/>
          <w:sz w:val="24"/>
          <w:szCs w:val="24"/>
          <w:highlight w:val="none"/>
          <w:lang w:val="en-US" w:eastAsia="zh-CN"/>
        </w:rPr>
      </w:pPr>
    </w:p>
    <w:p w14:paraId="620ECCC5">
      <w:pPr>
        <w:keepNext w:val="0"/>
        <w:keepLines w:val="0"/>
        <w:pageBreakBefore w:val="0"/>
        <w:widowControl w:val="0"/>
        <w:kinsoku/>
        <w:wordWrap/>
        <w:overflowPunct/>
        <w:topLinePunct w:val="0"/>
        <w:autoSpaceDE/>
        <w:autoSpaceDN/>
        <w:bidi w:val="0"/>
        <w:adjustRightInd/>
        <w:snapToGrid/>
        <w:ind w:firstLine="466" w:firstLineChars="200"/>
        <w:textAlignment w:val="auto"/>
        <w:rPr>
          <w:rFonts w:hint="default" w:ascii="Times New Roman" w:hAnsi="Times New Roman" w:eastAsia="仿宋_GB2312" w:cs="Times New Roman"/>
          <w:b w:val="0"/>
          <w:bCs w:val="0"/>
          <w:color w:val="auto"/>
          <w:spacing w:val="-4"/>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lang w:val="en-US" w:eastAsia="zh-CN"/>
        </w:rPr>
        <w:t>注：</w:t>
      </w:r>
      <w:r>
        <w:rPr>
          <w:rFonts w:hint="default" w:ascii="Times New Roman" w:hAnsi="Times New Roman" w:eastAsia="仿宋_GB2312" w:cs="Times New Roman"/>
          <w:b w:val="0"/>
          <w:bCs w:val="0"/>
          <w:color w:val="auto"/>
          <w:spacing w:val="-4"/>
          <w:sz w:val="24"/>
          <w:szCs w:val="24"/>
          <w:highlight w:val="none"/>
          <w:lang w:val="en-US" w:eastAsia="zh-CN"/>
        </w:rPr>
        <w:t>202</w:t>
      </w:r>
      <w:r>
        <w:rPr>
          <w:rFonts w:hint="eastAsia" w:ascii="Times New Roman" w:hAnsi="Times New Roman" w:eastAsia="仿宋_GB2312" w:cs="Times New Roman"/>
          <w:b w:val="0"/>
          <w:bCs w:val="0"/>
          <w:color w:val="auto"/>
          <w:spacing w:val="-4"/>
          <w:sz w:val="24"/>
          <w:szCs w:val="24"/>
          <w:highlight w:val="none"/>
          <w:lang w:val="en-US" w:eastAsia="zh-CN"/>
        </w:rPr>
        <w:t>3</w:t>
      </w:r>
      <w:r>
        <w:rPr>
          <w:rFonts w:hint="default" w:ascii="Times New Roman" w:hAnsi="Times New Roman" w:eastAsia="仿宋_GB2312" w:cs="Times New Roman"/>
          <w:b w:val="0"/>
          <w:bCs w:val="0"/>
          <w:color w:val="auto"/>
          <w:spacing w:val="-4"/>
          <w:sz w:val="24"/>
          <w:szCs w:val="24"/>
          <w:highlight w:val="none"/>
          <w:lang w:val="en-US" w:eastAsia="zh-CN"/>
        </w:rPr>
        <w:t>年1月1日至比选申请文件递交截止日</w:t>
      </w:r>
      <w:r>
        <w:rPr>
          <w:rFonts w:hint="eastAsia" w:ascii="Times New Roman" w:hAnsi="Times New Roman" w:eastAsia="仿宋_GB2312" w:cs="Times New Roman"/>
          <w:b w:val="0"/>
          <w:bCs w:val="0"/>
          <w:color w:val="auto"/>
          <w:spacing w:val="-4"/>
          <w:kern w:val="2"/>
          <w:sz w:val="24"/>
          <w:szCs w:val="24"/>
          <w:highlight w:val="none"/>
          <w:lang w:val="en-US" w:eastAsia="zh-CN" w:bidi="ar-SA"/>
        </w:rPr>
        <w:t>（</w:t>
      </w:r>
      <w:r>
        <w:rPr>
          <w:rFonts w:hint="default" w:ascii="Times New Roman" w:hAnsi="Times New Roman" w:eastAsia="仿宋_GB2312" w:cs="Times New Roman"/>
          <w:b w:val="0"/>
          <w:bCs w:val="0"/>
          <w:color w:val="auto"/>
          <w:spacing w:val="-4"/>
          <w:kern w:val="2"/>
          <w:sz w:val="24"/>
          <w:szCs w:val="24"/>
          <w:highlight w:val="none"/>
          <w:lang w:val="en-US" w:eastAsia="zh-CN" w:bidi="ar-SA"/>
        </w:rPr>
        <w:t>以合同签订日期为准</w:t>
      </w:r>
      <w:r>
        <w:rPr>
          <w:rFonts w:hint="eastAsia" w:ascii="Times New Roman" w:hAnsi="Times New Roman" w:eastAsia="仿宋_GB2312" w:cs="Times New Roman"/>
          <w:b w:val="0"/>
          <w:bCs w:val="0"/>
          <w:color w:val="auto"/>
          <w:spacing w:val="-4"/>
          <w:kern w:val="2"/>
          <w:sz w:val="24"/>
          <w:szCs w:val="24"/>
          <w:highlight w:val="none"/>
          <w:lang w:val="en-US" w:eastAsia="zh-CN" w:bidi="ar-SA"/>
        </w:rPr>
        <w:t>）</w:t>
      </w:r>
      <w:r>
        <w:rPr>
          <w:rFonts w:hint="default" w:ascii="Times New Roman" w:hAnsi="Times New Roman" w:eastAsia="仿宋_GB2312" w:cs="Times New Roman"/>
          <w:b w:val="0"/>
          <w:bCs w:val="0"/>
          <w:color w:val="auto"/>
          <w:spacing w:val="-4"/>
          <w:sz w:val="24"/>
          <w:szCs w:val="24"/>
          <w:highlight w:val="none"/>
          <w:lang w:val="en-US" w:eastAsia="zh-CN"/>
        </w:rPr>
        <w:t>，项目负责人代理过交通基础设施投融资、建设、运营等有关的诉讼案件业绩，业绩须附有效合同或判决书的复印件。</w:t>
      </w:r>
    </w:p>
    <w:p w14:paraId="1D8AF755">
      <w:pPr>
        <w:rPr>
          <w:rFonts w:hint="default" w:ascii="Times New Roman" w:hAnsi="Times New Roman" w:eastAsia="黑体" w:cs="Times New Roman"/>
          <w:b w:val="0"/>
          <w:bCs w:val="0"/>
          <w:color w:val="auto"/>
          <w:spacing w:val="-4"/>
          <w:sz w:val="32"/>
          <w:szCs w:val="32"/>
          <w:highlight w:val="none"/>
          <w:lang w:val="en-US" w:eastAsia="zh-CN"/>
        </w:rPr>
      </w:pPr>
      <w:r>
        <w:rPr>
          <w:rFonts w:hint="default" w:ascii="Times New Roman" w:hAnsi="Times New Roman" w:eastAsia="黑体" w:cs="Times New Roman"/>
          <w:b w:val="0"/>
          <w:bCs w:val="0"/>
          <w:color w:val="auto"/>
          <w:spacing w:val="-4"/>
          <w:sz w:val="32"/>
          <w:szCs w:val="32"/>
          <w:highlight w:val="none"/>
          <w:lang w:val="en-US" w:eastAsia="zh-CN"/>
        </w:rPr>
        <w:br w:type="page"/>
      </w:r>
    </w:p>
    <w:p w14:paraId="70F64572">
      <w:pPr>
        <w:keepNext w:val="0"/>
        <w:keepLines w:val="0"/>
        <w:pageBreakBefore w:val="0"/>
        <w:widowControl w:val="0"/>
        <w:numPr>
          <w:ilvl w:val="-1"/>
          <w:numId w:val="0"/>
        </w:numPr>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eastAsia" w:ascii="Times New Roman" w:hAnsi="Times New Roman" w:eastAsia="黑体" w:cs="Times New Roman"/>
          <w:b w:val="0"/>
          <w:bCs w:val="0"/>
          <w:color w:val="auto"/>
          <w:spacing w:val="-4"/>
          <w:sz w:val="32"/>
          <w:szCs w:val="32"/>
          <w:highlight w:val="none"/>
          <w:lang w:val="en-US" w:eastAsia="zh-CN"/>
        </w:rPr>
        <w:t>四</w:t>
      </w:r>
      <w:r>
        <w:rPr>
          <w:rFonts w:hint="default" w:ascii="Times New Roman" w:hAnsi="Times New Roman" w:eastAsia="黑体" w:cs="Times New Roman"/>
          <w:b w:val="0"/>
          <w:bCs w:val="0"/>
          <w:color w:val="auto"/>
          <w:spacing w:val="-4"/>
          <w:sz w:val="32"/>
          <w:szCs w:val="32"/>
          <w:highlight w:val="none"/>
          <w:lang w:val="en-US" w:eastAsia="zh-CN"/>
        </w:rPr>
        <w:t>、服务方案</w:t>
      </w:r>
    </w:p>
    <w:p w14:paraId="3F7C6EDF">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both"/>
        <w:textAlignment w:val="auto"/>
        <w:rPr>
          <w:rFonts w:hint="default" w:ascii="Times New Roman" w:hAnsi="Times New Roman" w:eastAsia="仿宋" w:cs="Times New Roman"/>
          <w:b w:val="0"/>
          <w:bCs w:val="0"/>
          <w:color w:val="auto"/>
          <w:spacing w:val="-4"/>
          <w:sz w:val="36"/>
          <w:szCs w:val="36"/>
          <w:highlight w:val="none"/>
          <w:lang w:val="en-US" w:eastAsia="zh-CN"/>
        </w:rPr>
      </w:pPr>
    </w:p>
    <w:p w14:paraId="544C398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比选申请人提供针对本项目的法律服务方案，方案内容包括不限于以下内容：（格式自拟）</w:t>
      </w:r>
    </w:p>
    <w:p w14:paraId="6B6F851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1.项目情况理解到位，目标明确；</w:t>
      </w:r>
    </w:p>
    <w:p w14:paraId="61E9EA5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2.服务效率优化；</w:t>
      </w:r>
    </w:p>
    <w:p w14:paraId="3DD83D4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3.服务措施具体、方法得当，有一定特色亮点；</w:t>
      </w:r>
    </w:p>
    <w:p w14:paraId="4AD3F0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4.法治宣传稿件、法治培训；</w:t>
      </w:r>
    </w:p>
    <w:p w14:paraId="614AEE8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5.法律风险防控</w:t>
      </w:r>
    </w:p>
    <w:p w14:paraId="4743C87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44" w:firstLineChars="200"/>
        <w:jc w:val="both"/>
        <w:textAlignment w:val="auto"/>
        <w:rPr>
          <w:rFonts w:hint="default" w:ascii="Times New Roman" w:hAnsi="Times New Roman" w:eastAsia="仿宋_GB2312" w:cs="Times New Roman"/>
          <w:b w:val="0"/>
          <w:bCs w:val="0"/>
          <w:color w:val="auto"/>
          <w:spacing w:val="-4"/>
          <w:sz w:val="28"/>
          <w:szCs w:val="28"/>
          <w:highlight w:val="none"/>
          <w:lang w:val="en-US" w:eastAsia="zh-CN"/>
        </w:rPr>
      </w:pPr>
      <w:r>
        <w:rPr>
          <w:rFonts w:hint="default" w:ascii="Times New Roman" w:hAnsi="Times New Roman" w:eastAsia="仿宋_GB2312" w:cs="Times New Roman"/>
          <w:b w:val="0"/>
          <w:bCs w:val="0"/>
          <w:color w:val="auto"/>
          <w:spacing w:val="-4"/>
          <w:sz w:val="28"/>
          <w:szCs w:val="28"/>
          <w:highlight w:val="none"/>
          <w:lang w:val="en-US" w:eastAsia="zh-CN"/>
        </w:rPr>
        <w:t>6.帮助比选人处理合规内控相关工作的认识；</w:t>
      </w:r>
    </w:p>
    <w:p w14:paraId="12A347D7">
      <w:pPr>
        <w:pStyle w:val="2"/>
        <w:rPr>
          <w:rFonts w:hint="default" w:ascii="Times New Roman" w:hAnsi="Times New Roman" w:cs="Times New Roman"/>
          <w:highlight w:val="none"/>
          <w:lang w:val="en-US" w:eastAsia="zh-CN"/>
        </w:rPr>
        <w:sectPr>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2" w:name="_GoBack"/>
      <w:bookmarkEnd w:id="2"/>
    </w:p>
    <w:p w14:paraId="22344C3B">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eastAsia" w:ascii="Times New Roman" w:hAnsi="Times New Roman" w:eastAsia="黑体" w:cs="Times New Roman"/>
          <w:b w:val="0"/>
          <w:bCs w:val="0"/>
          <w:color w:val="auto"/>
          <w:spacing w:val="-4"/>
          <w:sz w:val="32"/>
          <w:szCs w:val="32"/>
          <w:highlight w:val="none"/>
          <w:lang w:val="en-US" w:eastAsia="zh-CN"/>
        </w:rPr>
        <w:t>五</w:t>
      </w:r>
      <w:r>
        <w:rPr>
          <w:rFonts w:hint="default" w:ascii="Times New Roman" w:hAnsi="Times New Roman" w:eastAsia="黑体" w:cs="Times New Roman"/>
          <w:b w:val="0"/>
          <w:bCs w:val="0"/>
          <w:color w:val="auto"/>
          <w:spacing w:val="-4"/>
          <w:sz w:val="32"/>
          <w:szCs w:val="32"/>
          <w:highlight w:val="none"/>
          <w:lang w:val="en-US" w:eastAsia="zh-CN"/>
        </w:rPr>
        <w:t>、比选人认为应当提供的其他材料</w:t>
      </w:r>
    </w:p>
    <w:sectPr>
      <w:pgSz w:w="11906" w:h="16838"/>
      <w:pgMar w:top="1440" w:right="1800" w:bottom="1440" w:left="1800" w:header="884" w:footer="1276"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43C0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46C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AD7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7E18">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M2UyMzZkZmI4MDhiYWVmNmM4MTk3MmYwY2NjNTIifQ=="/>
  </w:docVars>
  <w:rsids>
    <w:rsidRoot w:val="7F3543EB"/>
    <w:rsid w:val="00AA3CEC"/>
    <w:rsid w:val="00C603FA"/>
    <w:rsid w:val="011B2144"/>
    <w:rsid w:val="0175150A"/>
    <w:rsid w:val="01F47AB0"/>
    <w:rsid w:val="024912E2"/>
    <w:rsid w:val="02873BB9"/>
    <w:rsid w:val="02A2608F"/>
    <w:rsid w:val="03C05CB6"/>
    <w:rsid w:val="046D4B79"/>
    <w:rsid w:val="05AD7DDA"/>
    <w:rsid w:val="060D787C"/>
    <w:rsid w:val="06CD6953"/>
    <w:rsid w:val="071C5217"/>
    <w:rsid w:val="0778799E"/>
    <w:rsid w:val="077C4833"/>
    <w:rsid w:val="07FE491D"/>
    <w:rsid w:val="080261BB"/>
    <w:rsid w:val="08207405"/>
    <w:rsid w:val="08A37280"/>
    <w:rsid w:val="08B743AD"/>
    <w:rsid w:val="091B7A65"/>
    <w:rsid w:val="09A432A2"/>
    <w:rsid w:val="09C94AB7"/>
    <w:rsid w:val="09E244F6"/>
    <w:rsid w:val="0A0C3321"/>
    <w:rsid w:val="0A9450C5"/>
    <w:rsid w:val="0B2347BA"/>
    <w:rsid w:val="0B3861B3"/>
    <w:rsid w:val="0BCE552D"/>
    <w:rsid w:val="0C22507E"/>
    <w:rsid w:val="0C460641"/>
    <w:rsid w:val="0C57284E"/>
    <w:rsid w:val="0CC872A8"/>
    <w:rsid w:val="0CCE2B10"/>
    <w:rsid w:val="0D062A22"/>
    <w:rsid w:val="0D64005F"/>
    <w:rsid w:val="0DE40C3E"/>
    <w:rsid w:val="0E047E2E"/>
    <w:rsid w:val="0EF44384"/>
    <w:rsid w:val="0F4A0448"/>
    <w:rsid w:val="0F62439F"/>
    <w:rsid w:val="0F8C0A60"/>
    <w:rsid w:val="0F8C4656"/>
    <w:rsid w:val="106519DD"/>
    <w:rsid w:val="108D4A90"/>
    <w:rsid w:val="109127D2"/>
    <w:rsid w:val="10CC01AC"/>
    <w:rsid w:val="114415F3"/>
    <w:rsid w:val="119836EC"/>
    <w:rsid w:val="12173C1F"/>
    <w:rsid w:val="13154299"/>
    <w:rsid w:val="13E76BAD"/>
    <w:rsid w:val="141B23B3"/>
    <w:rsid w:val="14292D22"/>
    <w:rsid w:val="147562CC"/>
    <w:rsid w:val="15C70FCD"/>
    <w:rsid w:val="163115F5"/>
    <w:rsid w:val="16F21FEA"/>
    <w:rsid w:val="19147F1C"/>
    <w:rsid w:val="198A7DBF"/>
    <w:rsid w:val="1AED2CFB"/>
    <w:rsid w:val="1B405A28"/>
    <w:rsid w:val="1C8054A9"/>
    <w:rsid w:val="1D6A0633"/>
    <w:rsid w:val="1E1D4775"/>
    <w:rsid w:val="1E294283"/>
    <w:rsid w:val="1EF503D0"/>
    <w:rsid w:val="1FCC3397"/>
    <w:rsid w:val="20631369"/>
    <w:rsid w:val="20C53DD2"/>
    <w:rsid w:val="216D19A7"/>
    <w:rsid w:val="22A33F9C"/>
    <w:rsid w:val="2305495A"/>
    <w:rsid w:val="235002CB"/>
    <w:rsid w:val="23CF1007"/>
    <w:rsid w:val="243F7604"/>
    <w:rsid w:val="247A66E9"/>
    <w:rsid w:val="24D9300D"/>
    <w:rsid w:val="24E33795"/>
    <w:rsid w:val="25C94365"/>
    <w:rsid w:val="25E44CFA"/>
    <w:rsid w:val="27286E69"/>
    <w:rsid w:val="279567BF"/>
    <w:rsid w:val="28114479"/>
    <w:rsid w:val="285C326E"/>
    <w:rsid w:val="2A9F38E6"/>
    <w:rsid w:val="2AC82E3D"/>
    <w:rsid w:val="2ACD0453"/>
    <w:rsid w:val="2AE80DE9"/>
    <w:rsid w:val="2B1C0A93"/>
    <w:rsid w:val="2C9F5E1F"/>
    <w:rsid w:val="2D060786"/>
    <w:rsid w:val="2D945258"/>
    <w:rsid w:val="2DCB7F7C"/>
    <w:rsid w:val="2E6E74F1"/>
    <w:rsid w:val="2F9B7EF0"/>
    <w:rsid w:val="30A9616D"/>
    <w:rsid w:val="31903F88"/>
    <w:rsid w:val="31E85B72"/>
    <w:rsid w:val="33200A88"/>
    <w:rsid w:val="33397ECE"/>
    <w:rsid w:val="34386C7C"/>
    <w:rsid w:val="358E11D5"/>
    <w:rsid w:val="35EC0F76"/>
    <w:rsid w:val="36257395"/>
    <w:rsid w:val="36296F45"/>
    <w:rsid w:val="362F6B29"/>
    <w:rsid w:val="36F01751"/>
    <w:rsid w:val="37133692"/>
    <w:rsid w:val="37E82428"/>
    <w:rsid w:val="37EB016A"/>
    <w:rsid w:val="37EB1F18"/>
    <w:rsid w:val="381D0B9F"/>
    <w:rsid w:val="38AA2D67"/>
    <w:rsid w:val="39317DFF"/>
    <w:rsid w:val="397048CB"/>
    <w:rsid w:val="3A8B353F"/>
    <w:rsid w:val="3AB84463"/>
    <w:rsid w:val="3B0A4DAB"/>
    <w:rsid w:val="3B293484"/>
    <w:rsid w:val="3B626996"/>
    <w:rsid w:val="3B70021C"/>
    <w:rsid w:val="3B7E1F8F"/>
    <w:rsid w:val="3B820DE6"/>
    <w:rsid w:val="3B985F13"/>
    <w:rsid w:val="3C610720"/>
    <w:rsid w:val="3D0C4E0B"/>
    <w:rsid w:val="3D205E66"/>
    <w:rsid w:val="3D2A5748"/>
    <w:rsid w:val="3D98669F"/>
    <w:rsid w:val="3DE9500B"/>
    <w:rsid w:val="3E2759C4"/>
    <w:rsid w:val="3F3711BA"/>
    <w:rsid w:val="3FA4757D"/>
    <w:rsid w:val="3FA71CE9"/>
    <w:rsid w:val="40C63523"/>
    <w:rsid w:val="40FA0154"/>
    <w:rsid w:val="41466412"/>
    <w:rsid w:val="436808C1"/>
    <w:rsid w:val="439E284F"/>
    <w:rsid w:val="43D23F8D"/>
    <w:rsid w:val="43D63A7D"/>
    <w:rsid w:val="440B5E1C"/>
    <w:rsid w:val="4517434D"/>
    <w:rsid w:val="4554734F"/>
    <w:rsid w:val="467B6B5D"/>
    <w:rsid w:val="47173E92"/>
    <w:rsid w:val="47742F75"/>
    <w:rsid w:val="47BC742D"/>
    <w:rsid w:val="483A18E2"/>
    <w:rsid w:val="489857A5"/>
    <w:rsid w:val="490D6193"/>
    <w:rsid w:val="49B6610F"/>
    <w:rsid w:val="4A5D4EF8"/>
    <w:rsid w:val="4A6F0787"/>
    <w:rsid w:val="4A985F30"/>
    <w:rsid w:val="4C043151"/>
    <w:rsid w:val="4C06772F"/>
    <w:rsid w:val="4C2555A1"/>
    <w:rsid w:val="4C46376A"/>
    <w:rsid w:val="4C596AD0"/>
    <w:rsid w:val="4CCA6675"/>
    <w:rsid w:val="4D671BE9"/>
    <w:rsid w:val="4DD5622B"/>
    <w:rsid w:val="4EDD6607"/>
    <w:rsid w:val="4FB37368"/>
    <w:rsid w:val="50E46DAA"/>
    <w:rsid w:val="50F25C6E"/>
    <w:rsid w:val="514C3DB9"/>
    <w:rsid w:val="51677F75"/>
    <w:rsid w:val="520D12C0"/>
    <w:rsid w:val="53130849"/>
    <w:rsid w:val="53705298"/>
    <w:rsid w:val="538F7BE1"/>
    <w:rsid w:val="545277D5"/>
    <w:rsid w:val="546D3F89"/>
    <w:rsid w:val="54D77655"/>
    <w:rsid w:val="5559322E"/>
    <w:rsid w:val="55AA2FBB"/>
    <w:rsid w:val="563D3E2F"/>
    <w:rsid w:val="575B631B"/>
    <w:rsid w:val="57743881"/>
    <w:rsid w:val="57923D07"/>
    <w:rsid w:val="57B123DF"/>
    <w:rsid w:val="58A957AC"/>
    <w:rsid w:val="590A624B"/>
    <w:rsid w:val="596A0A97"/>
    <w:rsid w:val="5A0031AA"/>
    <w:rsid w:val="5A47527D"/>
    <w:rsid w:val="5A5D3611"/>
    <w:rsid w:val="5B7F0D1F"/>
    <w:rsid w:val="5BA81CE1"/>
    <w:rsid w:val="5C2B79B5"/>
    <w:rsid w:val="5CC11316"/>
    <w:rsid w:val="5DAD23A5"/>
    <w:rsid w:val="5DD92690"/>
    <w:rsid w:val="5EE64220"/>
    <w:rsid w:val="5F104FEE"/>
    <w:rsid w:val="5F2E2567"/>
    <w:rsid w:val="604D4C6F"/>
    <w:rsid w:val="609945D5"/>
    <w:rsid w:val="60B42F40"/>
    <w:rsid w:val="614B5652"/>
    <w:rsid w:val="615657BB"/>
    <w:rsid w:val="62AB24CE"/>
    <w:rsid w:val="62F76B0B"/>
    <w:rsid w:val="63273E9D"/>
    <w:rsid w:val="63CB4828"/>
    <w:rsid w:val="64010D00"/>
    <w:rsid w:val="643E149E"/>
    <w:rsid w:val="64A34C43"/>
    <w:rsid w:val="65000502"/>
    <w:rsid w:val="65031DA0"/>
    <w:rsid w:val="651A5A67"/>
    <w:rsid w:val="658253BB"/>
    <w:rsid w:val="65E240AB"/>
    <w:rsid w:val="66320B8F"/>
    <w:rsid w:val="670E1878"/>
    <w:rsid w:val="67515045"/>
    <w:rsid w:val="67803BE3"/>
    <w:rsid w:val="68BE495C"/>
    <w:rsid w:val="690B670A"/>
    <w:rsid w:val="69A973BA"/>
    <w:rsid w:val="6A3A0F4E"/>
    <w:rsid w:val="6A9E67F3"/>
    <w:rsid w:val="6ADA17F5"/>
    <w:rsid w:val="6AFA1286"/>
    <w:rsid w:val="6B180EA9"/>
    <w:rsid w:val="6B8C2AEF"/>
    <w:rsid w:val="6C6B4DFB"/>
    <w:rsid w:val="6CBB4CCA"/>
    <w:rsid w:val="6E2D42CD"/>
    <w:rsid w:val="6E600263"/>
    <w:rsid w:val="6EF72976"/>
    <w:rsid w:val="700A0487"/>
    <w:rsid w:val="7030365C"/>
    <w:rsid w:val="70571975"/>
    <w:rsid w:val="70CF475E"/>
    <w:rsid w:val="70F41C9C"/>
    <w:rsid w:val="710725C0"/>
    <w:rsid w:val="71B86157"/>
    <w:rsid w:val="72D07765"/>
    <w:rsid w:val="72FF52D8"/>
    <w:rsid w:val="7327134F"/>
    <w:rsid w:val="73481B34"/>
    <w:rsid w:val="73DB5DBE"/>
    <w:rsid w:val="74561EEC"/>
    <w:rsid w:val="75336798"/>
    <w:rsid w:val="75461F61"/>
    <w:rsid w:val="765406AD"/>
    <w:rsid w:val="76D71B76"/>
    <w:rsid w:val="77695ECE"/>
    <w:rsid w:val="7843145D"/>
    <w:rsid w:val="7A65732D"/>
    <w:rsid w:val="7B315461"/>
    <w:rsid w:val="7B641393"/>
    <w:rsid w:val="7C6453C2"/>
    <w:rsid w:val="7C9C05A2"/>
    <w:rsid w:val="7D202558"/>
    <w:rsid w:val="7D960E6B"/>
    <w:rsid w:val="7DB36117"/>
    <w:rsid w:val="7EC53B99"/>
    <w:rsid w:val="7F35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1"/>
    <w:pPr>
      <w:ind w:right="556"/>
      <w:jc w:val="center"/>
      <w:outlineLvl w:val="0"/>
    </w:pPr>
    <w:rPr>
      <w:b/>
      <w:bCs/>
      <w:sz w:val="48"/>
      <w:szCs w:val="48"/>
    </w:rPr>
  </w:style>
  <w:style w:type="paragraph" w:styleId="5">
    <w:name w:val="heading 2"/>
    <w:basedOn w:val="1"/>
    <w:next w:val="1"/>
    <w:qFormat/>
    <w:uiPriority w:val="0"/>
    <w:pPr>
      <w:spacing w:line="360" w:lineRule="auto"/>
      <w:ind w:left="0"/>
      <w:outlineLvl w:val="1"/>
    </w:pPr>
    <w:rPr>
      <w:rFonts w:ascii="Times New Roman" w:hAnsi="Times New Roman"/>
      <w:b/>
      <w:sz w:val="44"/>
    </w:rPr>
  </w:style>
  <w:style w:type="paragraph" w:styleId="6">
    <w:name w:val="heading 6"/>
    <w:basedOn w:val="1"/>
    <w:next w:val="1"/>
    <w:qFormat/>
    <w:uiPriority w:val="1"/>
    <w:pPr>
      <w:ind w:right="556"/>
      <w:jc w:val="center"/>
      <w:outlineLvl w:val="5"/>
    </w:pPr>
    <w:rPr>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7">
    <w:name w:val="Normal Indent"/>
    <w:basedOn w:val="1"/>
    <w:qFormat/>
    <w:uiPriority w:val="0"/>
    <w:pPr>
      <w:adjustRightInd w:val="0"/>
      <w:spacing w:line="312" w:lineRule="atLeast"/>
      <w:ind w:firstLine="420"/>
      <w:textAlignment w:val="baseline"/>
    </w:pPr>
    <w:rPr>
      <w:kern w:val="0"/>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qFormat/>
    <w:uiPriority w:val="0"/>
    <w:rPr>
      <w:rFonts w:ascii="宋体" w:hAnsi="Courier New"/>
      <w:szCs w:val="21"/>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Body Text First Indent"/>
    <w:basedOn w:val="1"/>
    <w:qFormat/>
    <w:uiPriority w:val="0"/>
    <w:pPr>
      <w:spacing w:line="312" w:lineRule="auto"/>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标题 1 Char"/>
    <w:link w:val="4"/>
    <w:qFormat/>
    <w:uiPriority w:val="0"/>
    <w:rPr>
      <w:b/>
      <w:bCs/>
      <w:sz w:val="48"/>
      <w:szCs w:val="48"/>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Table Paragraph"/>
    <w:basedOn w:val="1"/>
    <w:qFormat/>
    <w:uiPriority w:val="0"/>
    <w:pPr>
      <w:jc w:val="left"/>
    </w:pPr>
    <w:rPr>
      <w:rFonts w:ascii="Calibri" w:hAnsi="Calibri"/>
      <w:kern w:val="0"/>
      <w:sz w:val="22"/>
      <w:szCs w:val="22"/>
      <w:lang w:eastAsia="en-US"/>
    </w:rPr>
  </w:style>
  <w:style w:type="paragraph" w:customStyle="1" w:styleId="23">
    <w:name w:val="样式王"/>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16</Pages>
  <Words>10561</Words>
  <Characters>11061</Characters>
  <Lines>0</Lines>
  <Paragraphs>0</Paragraphs>
  <TotalTime>518</TotalTime>
  <ScaleCrop>false</ScaleCrop>
  <LinksUpToDate>false</LinksUpToDate>
  <CharactersWithSpaces>11110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2024-07-29T08:00:00Z</dcterms:created>
  <dc:creator>王路察</dc:creator>
  <cp:lastModifiedBy>万玉琪</cp:lastModifiedBy>
  <cp:lastPrinted>2026-01-30T07:31:55Z</cp:lastPrinted>
  <dcterms:modified xsi:type="dcterms:W3CDTF">2026-01-30T07:48:58Z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811E208618A84AE9B4E0C30B9AB99BA5_13</vt:lpwstr>
  </property>
  <property fmtid="{D5CDD505-2E9C-101B-9397-08002B2CF9AE}" pid="4" name="KSOTemplateDocerSaveRecord">
    <vt:lpwstr>eyJoZGlkIjoiMjQzNjJjMGQyZGYzM2M0YWUyYTkyYmMyNDE0MTY3ZjAiLCJ1c2VySWQiOiIyNzAxODc4NjMifQ==</vt:lpwstr>
  </property>
</Properties>
</file>